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315F" w14:textId="77777777" w:rsidR="00A03B81" w:rsidRDefault="00A03B81" w:rsidP="00413192">
      <w:pPr>
        <w:jc w:val="center"/>
        <w:rPr>
          <w:b/>
          <w:sz w:val="40"/>
          <w:szCs w:val="40"/>
        </w:rPr>
      </w:pPr>
    </w:p>
    <w:p w14:paraId="361E8027" w14:textId="07D91B22" w:rsidR="00413192" w:rsidRDefault="009C3891" w:rsidP="00413192">
      <w:pPr>
        <w:jc w:val="center"/>
        <w:rPr>
          <w:b/>
          <w:sz w:val="40"/>
          <w:szCs w:val="40"/>
        </w:rPr>
      </w:pPr>
      <w:r w:rsidRPr="00AA6473">
        <w:rPr>
          <w:rFonts w:hint="eastAsia"/>
          <w:b/>
          <w:sz w:val="40"/>
          <w:szCs w:val="40"/>
        </w:rPr>
        <w:t>令和</w:t>
      </w:r>
      <w:r w:rsidR="006E252B">
        <w:rPr>
          <w:rFonts w:hint="eastAsia"/>
          <w:b/>
          <w:sz w:val="40"/>
          <w:szCs w:val="40"/>
        </w:rPr>
        <w:t>６</w:t>
      </w:r>
      <w:r w:rsidRPr="00AA6473">
        <w:rPr>
          <w:rFonts w:hint="eastAsia"/>
          <w:b/>
          <w:sz w:val="40"/>
          <w:szCs w:val="40"/>
        </w:rPr>
        <w:t>年度</w:t>
      </w:r>
    </w:p>
    <w:p w14:paraId="62DE089E" w14:textId="77777777" w:rsidR="00A03B81" w:rsidRDefault="00A03B81" w:rsidP="00413192">
      <w:pPr>
        <w:jc w:val="center"/>
        <w:rPr>
          <w:b/>
          <w:sz w:val="40"/>
          <w:szCs w:val="40"/>
        </w:rPr>
      </w:pPr>
    </w:p>
    <w:p w14:paraId="6F5791C7" w14:textId="348EBC64" w:rsidR="00427C4C" w:rsidRPr="00A03B81" w:rsidRDefault="00FB0A27" w:rsidP="00413192">
      <w:pPr>
        <w:jc w:val="center"/>
        <w:rPr>
          <w:b/>
          <w:sz w:val="44"/>
          <w:szCs w:val="44"/>
        </w:rPr>
      </w:pPr>
      <w:r w:rsidRPr="00A03B81">
        <w:rPr>
          <w:rFonts w:hint="eastAsia"/>
          <w:b/>
          <w:sz w:val="44"/>
          <w:szCs w:val="44"/>
        </w:rPr>
        <w:t>償却資産（固定資産税）申告の手引き</w:t>
      </w:r>
    </w:p>
    <w:p w14:paraId="0D807E60" w14:textId="77777777" w:rsidR="009C3891" w:rsidRPr="00A03B81" w:rsidRDefault="009C3891">
      <w:pPr>
        <w:rPr>
          <w:b/>
          <w:sz w:val="44"/>
          <w:szCs w:val="44"/>
        </w:rPr>
      </w:pPr>
    </w:p>
    <w:p w14:paraId="157CDEC0" w14:textId="77777777" w:rsidR="009C3891" w:rsidRPr="00AA6473" w:rsidRDefault="00451811" w:rsidP="00451811">
      <w:pPr>
        <w:jc w:val="right"/>
        <w:rPr>
          <w:b/>
          <w:sz w:val="40"/>
          <w:szCs w:val="40"/>
        </w:rPr>
      </w:pPr>
      <w:r w:rsidRPr="00AA6473">
        <w:rPr>
          <w:rFonts w:hint="eastAsia"/>
          <w:b/>
          <w:sz w:val="40"/>
          <w:szCs w:val="40"/>
        </w:rPr>
        <w:t>大井町</w:t>
      </w:r>
    </w:p>
    <w:p w14:paraId="727A363A" w14:textId="2C1B3E8B" w:rsidR="00451811" w:rsidRDefault="00451811">
      <w:pPr>
        <w:rPr>
          <w:sz w:val="22"/>
        </w:rPr>
      </w:pPr>
    </w:p>
    <w:p w14:paraId="644A35DA" w14:textId="7BE3A4D2" w:rsidR="00AC5E72" w:rsidRDefault="00871527" w:rsidP="00A03B81">
      <w:pPr>
        <w:rPr>
          <w:sz w:val="22"/>
        </w:rPr>
      </w:pPr>
      <w:r>
        <w:rPr>
          <w:rFonts w:hint="eastAsia"/>
          <w:sz w:val="22"/>
        </w:rPr>
        <w:t xml:space="preserve">　</w:t>
      </w:r>
    </w:p>
    <w:p w14:paraId="0E00D33A" w14:textId="77777777" w:rsidR="00871527" w:rsidRDefault="00871527">
      <w:pPr>
        <w:rPr>
          <w:sz w:val="22"/>
        </w:rPr>
      </w:pPr>
    </w:p>
    <w:p w14:paraId="50B4022E" w14:textId="7A5EA30F" w:rsidR="00871527" w:rsidRPr="00A03B81" w:rsidRDefault="00FB0A27" w:rsidP="00AA6473">
      <w:pPr>
        <w:jc w:val="center"/>
        <w:rPr>
          <w:b/>
          <w:sz w:val="40"/>
          <w:szCs w:val="40"/>
          <w:u w:val="double"/>
        </w:rPr>
      </w:pPr>
      <w:r w:rsidRPr="00A03B81">
        <w:rPr>
          <w:rFonts w:hint="eastAsia"/>
          <w:b/>
          <w:sz w:val="40"/>
          <w:szCs w:val="40"/>
          <w:u w:val="double"/>
        </w:rPr>
        <w:t>申告書</w:t>
      </w:r>
      <w:r w:rsidR="00451811" w:rsidRPr="00A03B81">
        <w:rPr>
          <w:rFonts w:hint="eastAsia"/>
          <w:b/>
          <w:sz w:val="40"/>
          <w:szCs w:val="40"/>
          <w:u w:val="double"/>
        </w:rPr>
        <w:t>の</w:t>
      </w:r>
      <w:r w:rsidRPr="00A03B81">
        <w:rPr>
          <w:rFonts w:hint="eastAsia"/>
          <w:b/>
          <w:sz w:val="40"/>
          <w:szCs w:val="40"/>
          <w:u w:val="double"/>
        </w:rPr>
        <w:t>提出期限：令和</w:t>
      </w:r>
      <w:r w:rsidR="006E252B">
        <w:rPr>
          <w:rFonts w:hint="eastAsia"/>
          <w:b/>
          <w:sz w:val="40"/>
          <w:szCs w:val="40"/>
          <w:u w:val="double"/>
        </w:rPr>
        <w:t>６</w:t>
      </w:r>
      <w:r w:rsidRPr="00A03B81">
        <w:rPr>
          <w:rFonts w:hint="eastAsia"/>
          <w:b/>
          <w:sz w:val="40"/>
          <w:szCs w:val="40"/>
          <w:u w:val="double"/>
        </w:rPr>
        <w:t>年１月３１日（</w:t>
      </w:r>
      <w:r w:rsidR="006E252B">
        <w:rPr>
          <w:rFonts w:hint="eastAsia"/>
          <w:b/>
          <w:sz w:val="40"/>
          <w:szCs w:val="40"/>
          <w:u w:val="double"/>
        </w:rPr>
        <w:t>水</w:t>
      </w:r>
      <w:r w:rsidRPr="00A03B81">
        <w:rPr>
          <w:rFonts w:hint="eastAsia"/>
          <w:b/>
          <w:sz w:val="40"/>
          <w:szCs w:val="40"/>
          <w:u w:val="double"/>
        </w:rPr>
        <w:t>）</w:t>
      </w:r>
    </w:p>
    <w:p w14:paraId="5838E436" w14:textId="77777777" w:rsidR="005355F2" w:rsidRDefault="005355F2" w:rsidP="00AA6473">
      <w:pPr>
        <w:ind w:firstLineChars="100" w:firstLine="220"/>
        <w:rPr>
          <w:sz w:val="22"/>
        </w:rPr>
      </w:pPr>
    </w:p>
    <w:p w14:paraId="24C47BB3" w14:textId="6C677679" w:rsidR="00FB0A27" w:rsidRDefault="00FB0A27" w:rsidP="00AA6473">
      <w:pPr>
        <w:ind w:firstLineChars="100" w:firstLine="220"/>
        <w:rPr>
          <w:sz w:val="22"/>
        </w:rPr>
      </w:pPr>
      <w:r>
        <w:rPr>
          <w:rFonts w:hint="eastAsia"/>
          <w:sz w:val="22"/>
        </w:rPr>
        <w:t>○受付時間・・・８：３０～１７：１５（土日・祝日を除く）</w:t>
      </w:r>
    </w:p>
    <w:p w14:paraId="20CA4577" w14:textId="77777777" w:rsidR="009C3891" w:rsidRDefault="00AA6473" w:rsidP="00AA6473">
      <w:pPr>
        <w:ind w:leftChars="100" w:left="430" w:hangingChars="100" w:hanging="220"/>
        <w:rPr>
          <w:sz w:val="22"/>
        </w:rPr>
      </w:pPr>
      <w:r>
        <w:rPr>
          <w:rFonts w:hint="eastAsia"/>
          <w:sz w:val="22"/>
        </w:rPr>
        <w:t>○</w:t>
      </w:r>
      <w:r w:rsidR="00451811">
        <w:rPr>
          <w:rFonts w:hint="eastAsia"/>
          <w:sz w:val="22"/>
        </w:rPr>
        <w:t>郵送により申告書を提出される方で、控え用に受付印を希望される場合は、複写した控と返信用封筒（</w:t>
      </w:r>
      <w:r>
        <w:rPr>
          <w:rFonts w:hint="eastAsia"/>
          <w:sz w:val="22"/>
        </w:rPr>
        <w:t>返信先明記・</w:t>
      </w:r>
      <w:r w:rsidR="00451811">
        <w:rPr>
          <w:rFonts w:hint="eastAsia"/>
          <w:sz w:val="22"/>
        </w:rPr>
        <w:t>切手貼付）を同封してください。大井町では本書の複写は行いません。</w:t>
      </w:r>
    </w:p>
    <w:p w14:paraId="0AD7ABFE" w14:textId="77777777" w:rsidR="00871527" w:rsidRDefault="00AA6473">
      <w:pPr>
        <w:rPr>
          <w:sz w:val="22"/>
        </w:rPr>
      </w:pPr>
      <w:r>
        <w:rPr>
          <w:rFonts w:hint="eastAsia"/>
          <w:sz w:val="22"/>
        </w:rPr>
        <w:t xml:space="preserve">　</w:t>
      </w:r>
    </w:p>
    <w:p w14:paraId="0EEDE6E0" w14:textId="77777777" w:rsidR="00AA6473" w:rsidRPr="00451811" w:rsidRDefault="00AA6473">
      <w:pPr>
        <w:rPr>
          <w:sz w:val="22"/>
        </w:rPr>
      </w:pPr>
    </w:p>
    <w:p w14:paraId="57BECA4F" w14:textId="622AD35F" w:rsidR="00AA6473" w:rsidRDefault="00AA6473">
      <w:pPr>
        <w:rPr>
          <w:sz w:val="22"/>
        </w:rPr>
      </w:pPr>
    </w:p>
    <w:p w14:paraId="4D64159C" w14:textId="7B624977" w:rsidR="00F569CF" w:rsidRDefault="005355F2">
      <w:pPr>
        <w:rPr>
          <w:sz w:val="22"/>
        </w:rPr>
      </w:pPr>
      <w:r>
        <w:rPr>
          <w:noProof/>
          <w:sz w:val="22"/>
        </w:rPr>
        <mc:AlternateContent>
          <mc:Choice Requires="wps">
            <w:drawing>
              <wp:anchor distT="0" distB="0" distL="114300" distR="114300" simplePos="0" relativeHeight="251660288" behindDoc="0" locked="0" layoutInCell="1" allowOverlap="1" wp14:anchorId="04A95258" wp14:editId="0BBFDFB8">
                <wp:simplePos x="0" y="0"/>
                <wp:positionH relativeFrom="column">
                  <wp:posOffset>766445</wp:posOffset>
                </wp:positionH>
                <wp:positionV relativeFrom="paragraph">
                  <wp:posOffset>139065</wp:posOffset>
                </wp:positionV>
                <wp:extent cx="4533900" cy="2447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533900" cy="244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BBF43" id="正方形/長方形 1" o:spid="_x0000_s1026" style="position:absolute;left:0;text-align:left;margin-left:60.35pt;margin-top:10.95pt;width:357pt;height:19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" filled="f" strokecolor="#1f4d78 [1604]" strokeweight="1pt"/>
            </w:pict>
          </mc:Fallback>
        </mc:AlternateContent>
      </w:r>
    </w:p>
    <w:p w14:paraId="18A42AAF" w14:textId="77777777" w:rsidR="008617BB" w:rsidRPr="004C634E" w:rsidRDefault="00451811" w:rsidP="005355F2">
      <w:pPr>
        <w:jc w:val="center"/>
        <w:rPr>
          <w:b/>
          <w:bCs/>
          <w:sz w:val="32"/>
          <w:szCs w:val="32"/>
        </w:rPr>
      </w:pPr>
      <w:r w:rsidRPr="004C634E">
        <w:rPr>
          <w:rFonts w:hint="eastAsia"/>
          <w:b/>
          <w:bCs/>
          <w:sz w:val="32"/>
          <w:szCs w:val="32"/>
        </w:rPr>
        <w:t>申告書の</w:t>
      </w:r>
      <w:r w:rsidR="00871527" w:rsidRPr="004C634E">
        <w:rPr>
          <w:rFonts w:hint="eastAsia"/>
          <w:b/>
          <w:bCs/>
          <w:sz w:val="32"/>
          <w:szCs w:val="32"/>
        </w:rPr>
        <w:t>提出・お問い合わせ</w:t>
      </w:r>
      <w:r w:rsidR="00AA6473" w:rsidRPr="004C634E">
        <w:rPr>
          <w:rFonts w:hint="eastAsia"/>
          <w:b/>
          <w:bCs/>
          <w:sz w:val="32"/>
          <w:szCs w:val="32"/>
        </w:rPr>
        <w:t>先</w:t>
      </w:r>
    </w:p>
    <w:p w14:paraId="2B53F2BF" w14:textId="22650601" w:rsidR="00250F7A" w:rsidRPr="008617BB" w:rsidRDefault="00250F7A" w:rsidP="005355F2">
      <w:pPr>
        <w:jc w:val="center"/>
        <w:rPr>
          <w:sz w:val="32"/>
          <w:szCs w:val="32"/>
        </w:rPr>
      </w:pPr>
      <w:r w:rsidRPr="008617BB">
        <w:rPr>
          <w:rFonts w:hint="eastAsia"/>
          <w:b/>
          <w:bCs/>
          <w:sz w:val="28"/>
          <w:szCs w:val="28"/>
        </w:rPr>
        <w:t>大井町役場　税務課</w:t>
      </w:r>
    </w:p>
    <w:p w14:paraId="4E94409C" w14:textId="1E4D5A7B" w:rsidR="00871527" w:rsidRPr="008617BB" w:rsidRDefault="00871527" w:rsidP="005355F2">
      <w:pPr>
        <w:jc w:val="center"/>
        <w:rPr>
          <w:b/>
          <w:bCs/>
          <w:sz w:val="28"/>
          <w:szCs w:val="28"/>
        </w:rPr>
      </w:pPr>
      <w:r w:rsidRPr="008617BB">
        <w:rPr>
          <w:rFonts w:hint="eastAsia"/>
          <w:b/>
          <w:bCs/>
          <w:sz w:val="28"/>
          <w:szCs w:val="28"/>
        </w:rPr>
        <w:t>〒</w:t>
      </w:r>
      <w:r w:rsidRPr="008617BB">
        <w:rPr>
          <w:rFonts w:hint="eastAsia"/>
          <w:b/>
          <w:bCs/>
          <w:sz w:val="28"/>
          <w:szCs w:val="28"/>
        </w:rPr>
        <w:t>25</w:t>
      </w:r>
      <w:r w:rsidR="008617BB">
        <w:rPr>
          <w:rFonts w:hint="eastAsia"/>
          <w:b/>
          <w:bCs/>
          <w:sz w:val="28"/>
          <w:szCs w:val="28"/>
        </w:rPr>
        <w:t>8</w:t>
      </w:r>
      <w:r w:rsidRPr="008617BB">
        <w:rPr>
          <w:rFonts w:hint="eastAsia"/>
          <w:b/>
          <w:bCs/>
          <w:sz w:val="28"/>
          <w:szCs w:val="28"/>
        </w:rPr>
        <w:t>-</w:t>
      </w:r>
      <w:r w:rsidR="008617BB">
        <w:rPr>
          <w:rFonts w:hint="eastAsia"/>
          <w:b/>
          <w:bCs/>
          <w:sz w:val="28"/>
          <w:szCs w:val="28"/>
        </w:rPr>
        <w:t>0019</w:t>
      </w:r>
      <w:r w:rsidRPr="008617BB">
        <w:rPr>
          <w:rFonts w:hint="eastAsia"/>
          <w:b/>
          <w:bCs/>
          <w:sz w:val="28"/>
          <w:szCs w:val="28"/>
        </w:rPr>
        <w:t xml:space="preserve">　足柄上郡大井町金子</w:t>
      </w:r>
      <w:r w:rsidR="00250F7A" w:rsidRPr="008617BB">
        <w:rPr>
          <w:rFonts w:hint="eastAsia"/>
          <w:b/>
          <w:bCs/>
          <w:sz w:val="28"/>
          <w:szCs w:val="28"/>
        </w:rPr>
        <w:t>１９９５</w:t>
      </w:r>
      <w:r w:rsidRPr="008617BB">
        <w:rPr>
          <w:rFonts w:hint="eastAsia"/>
          <w:b/>
          <w:bCs/>
          <w:sz w:val="28"/>
          <w:szCs w:val="28"/>
        </w:rPr>
        <w:t>番地</w:t>
      </w:r>
    </w:p>
    <w:p w14:paraId="287F757E" w14:textId="7A621A65" w:rsidR="00871527" w:rsidRPr="008617BB" w:rsidRDefault="00871527" w:rsidP="005355F2">
      <w:pPr>
        <w:jc w:val="center"/>
        <w:rPr>
          <w:b/>
          <w:bCs/>
          <w:sz w:val="28"/>
          <w:szCs w:val="28"/>
        </w:rPr>
      </w:pPr>
      <w:r w:rsidRPr="008617BB">
        <w:rPr>
          <w:rFonts w:hint="eastAsia"/>
          <w:b/>
          <w:bCs/>
          <w:sz w:val="28"/>
          <w:szCs w:val="28"/>
        </w:rPr>
        <w:t xml:space="preserve">電話　</w:t>
      </w:r>
      <w:r w:rsidR="008617BB">
        <w:rPr>
          <w:rFonts w:hint="eastAsia"/>
          <w:b/>
          <w:bCs/>
          <w:sz w:val="28"/>
          <w:szCs w:val="28"/>
        </w:rPr>
        <w:t>0465-83-1311</w:t>
      </w:r>
      <w:r w:rsidRPr="008617BB">
        <w:rPr>
          <w:rFonts w:hint="eastAsia"/>
          <w:b/>
          <w:bCs/>
          <w:sz w:val="28"/>
          <w:szCs w:val="28"/>
        </w:rPr>
        <w:t>（代表）</w:t>
      </w:r>
    </w:p>
    <w:p w14:paraId="3CCB2DED" w14:textId="33913C8D" w:rsidR="00871527" w:rsidRPr="008617BB" w:rsidRDefault="005355F2" w:rsidP="005355F2">
      <w:pPr>
        <w:jc w:val="center"/>
        <w:rPr>
          <w:b/>
          <w:bCs/>
          <w:sz w:val="24"/>
          <w:szCs w:val="24"/>
        </w:rPr>
      </w:pPr>
      <w:r>
        <w:rPr>
          <w:rFonts w:hint="eastAsia"/>
          <w:b/>
          <w:bCs/>
          <w:sz w:val="28"/>
          <w:szCs w:val="28"/>
        </w:rPr>
        <w:t xml:space="preserve">　　　</w:t>
      </w:r>
      <w:r w:rsidR="008617BB">
        <w:rPr>
          <w:rFonts w:hint="eastAsia"/>
          <w:b/>
          <w:bCs/>
          <w:sz w:val="28"/>
          <w:szCs w:val="28"/>
        </w:rPr>
        <w:t>0465-85-5008</w:t>
      </w:r>
      <w:r w:rsidR="00871527" w:rsidRPr="008617BB">
        <w:rPr>
          <w:rFonts w:hint="eastAsia"/>
          <w:b/>
          <w:bCs/>
          <w:sz w:val="28"/>
          <w:szCs w:val="28"/>
        </w:rPr>
        <w:t>（直通）</w:t>
      </w:r>
    </w:p>
    <w:p w14:paraId="59ADBE0E" w14:textId="77777777" w:rsidR="00871527" w:rsidRPr="00250F7A" w:rsidRDefault="00871527" w:rsidP="008617BB">
      <w:pPr>
        <w:jc w:val="left"/>
        <w:rPr>
          <w:sz w:val="24"/>
          <w:szCs w:val="24"/>
        </w:rPr>
      </w:pPr>
    </w:p>
    <w:p w14:paraId="7960FA92" w14:textId="77777777" w:rsidR="00871527" w:rsidRDefault="00871527">
      <w:pPr>
        <w:rPr>
          <w:sz w:val="22"/>
        </w:rPr>
      </w:pPr>
    </w:p>
    <w:p w14:paraId="00559974" w14:textId="33D9E621" w:rsidR="00A03B81" w:rsidRDefault="00A03B81">
      <w:pPr>
        <w:widowControl/>
        <w:jc w:val="left"/>
        <w:rPr>
          <w:sz w:val="22"/>
        </w:rPr>
      </w:pPr>
    </w:p>
    <w:p w14:paraId="03447DA9" w14:textId="77777777" w:rsidR="00A03B81" w:rsidRDefault="00A03B81" w:rsidP="00085CEC">
      <w:pPr>
        <w:widowControl/>
        <w:spacing w:line="280" w:lineRule="exact"/>
        <w:jc w:val="left"/>
        <w:rPr>
          <w:sz w:val="22"/>
        </w:rPr>
      </w:pPr>
    </w:p>
    <w:p w14:paraId="71B39DB1" w14:textId="77777777" w:rsidR="00A03B81" w:rsidRDefault="00A03B81" w:rsidP="00085CEC">
      <w:pPr>
        <w:spacing w:line="280" w:lineRule="exact"/>
        <w:ind w:firstLineChars="100" w:firstLine="220"/>
        <w:rPr>
          <w:sz w:val="22"/>
        </w:rPr>
      </w:pPr>
      <w:r>
        <w:rPr>
          <w:rFonts w:hint="eastAsia"/>
          <w:sz w:val="22"/>
        </w:rPr>
        <w:t>町税につきましては、平素から格別のご理解とご協力をいただき、厚くお礼申し上げます。</w:t>
      </w:r>
    </w:p>
    <w:p w14:paraId="12B579B4" w14:textId="77777777" w:rsidR="00A03B81" w:rsidRDefault="00A03B81" w:rsidP="00085CEC">
      <w:pPr>
        <w:spacing w:line="280" w:lineRule="exact"/>
        <w:rPr>
          <w:sz w:val="22"/>
        </w:rPr>
      </w:pPr>
      <w:r>
        <w:rPr>
          <w:rFonts w:hint="eastAsia"/>
          <w:sz w:val="22"/>
        </w:rPr>
        <w:t xml:space="preserve">　固定資産税には、土地及び家屋のほかに償却資産がありますが、このうち償却資産については、毎年</w:t>
      </w:r>
      <w:r>
        <w:rPr>
          <w:rFonts w:hint="eastAsia"/>
          <w:sz w:val="22"/>
        </w:rPr>
        <w:t>1</w:t>
      </w:r>
      <w:r>
        <w:rPr>
          <w:rFonts w:hint="eastAsia"/>
          <w:sz w:val="22"/>
        </w:rPr>
        <w:t>月</w:t>
      </w:r>
      <w:r>
        <w:rPr>
          <w:rFonts w:hint="eastAsia"/>
          <w:sz w:val="22"/>
        </w:rPr>
        <w:t>1</w:t>
      </w:r>
      <w:r>
        <w:rPr>
          <w:rFonts w:hint="eastAsia"/>
          <w:sz w:val="22"/>
        </w:rPr>
        <w:t>日現在、その資産が所在する市町村に所有者が申告することになっております。（地方税法第</w:t>
      </w:r>
      <w:r>
        <w:rPr>
          <w:rFonts w:hint="eastAsia"/>
          <w:sz w:val="22"/>
        </w:rPr>
        <w:t>383</w:t>
      </w:r>
      <w:r>
        <w:rPr>
          <w:rFonts w:hint="eastAsia"/>
          <w:sz w:val="22"/>
        </w:rPr>
        <w:t>条）</w:t>
      </w:r>
    </w:p>
    <w:p w14:paraId="570A9F2B" w14:textId="77777777" w:rsidR="00A03B81" w:rsidRDefault="00A03B81" w:rsidP="00085CEC">
      <w:pPr>
        <w:spacing w:line="280" w:lineRule="exact"/>
        <w:ind w:firstLineChars="100" w:firstLine="220"/>
        <w:rPr>
          <w:sz w:val="22"/>
        </w:rPr>
      </w:pPr>
      <w:r>
        <w:rPr>
          <w:rFonts w:hint="eastAsia"/>
          <w:sz w:val="22"/>
        </w:rPr>
        <w:t>つきましては、本手引きをご参照のうえ、期間内にご提出くださいますようお願いいたします。</w:t>
      </w:r>
    </w:p>
    <w:p w14:paraId="095735B2" w14:textId="4AD27FA4" w:rsidR="00A03B81" w:rsidRDefault="00A03B81" w:rsidP="00085CEC">
      <w:pPr>
        <w:spacing w:line="280" w:lineRule="exact"/>
        <w:rPr>
          <w:sz w:val="32"/>
          <w:szCs w:val="32"/>
        </w:rPr>
      </w:pPr>
    </w:p>
    <w:p w14:paraId="0877A075" w14:textId="77777777" w:rsidR="00085CEC" w:rsidRPr="00A03B81" w:rsidRDefault="00085CEC" w:rsidP="00085CEC">
      <w:pPr>
        <w:spacing w:line="280" w:lineRule="exact"/>
        <w:rPr>
          <w:sz w:val="32"/>
          <w:szCs w:val="32"/>
        </w:rPr>
      </w:pPr>
    </w:p>
    <w:p w14:paraId="6B700906" w14:textId="74213020" w:rsidR="00250F7A" w:rsidRPr="00085CEC" w:rsidRDefault="00085CEC" w:rsidP="00085CEC">
      <w:pPr>
        <w:spacing w:line="280" w:lineRule="exact"/>
        <w:rPr>
          <w:sz w:val="28"/>
          <w:szCs w:val="28"/>
        </w:rPr>
      </w:pPr>
      <w:r>
        <w:rPr>
          <w:rFonts w:hint="eastAsia"/>
          <w:sz w:val="28"/>
          <w:szCs w:val="28"/>
        </w:rPr>
        <w:t>〔</w:t>
      </w:r>
      <w:r w:rsidR="00250F7A" w:rsidRPr="00085CEC">
        <w:rPr>
          <w:rFonts w:hint="eastAsia"/>
          <w:sz w:val="28"/>
          <w:szCs w:val="28"/>
        </w:rPr>
        <w:t>目</w:t>
      </w:r>
      <w:r>
        <w:rPr>
          <w:rFonts w:hint="eastAsia"/>
          <w:sz w:val="28"/>
          <w:szCs w:val="28"/>
        </w:rPr>
        <w:t xml:space="preserve"> </w:t>
      </w:r>
      <w:r w:rsidR="00250F7A" w:rsidRPr="00085CEC">
        <w:rPr>
          <w:rFonts w:hint="eastAsia"/>
          <w:sz w:val="28"/>
          <w:szCs w:val="28"/>
        </w:rPr>
        <w:t>次</w:t>
      </w:r>
      <w:r>
        <w:rPr>
          <w:rFonts w:hint="eastAsia"/>
          <w:sz w:val="28"/>
          <w:szCs w:val="28"/>
        </w:rPr>
        <w:t>〕</w:t>
      </w:r>
    </w:p>
    <w:p w14:paraId="780F9EF9" w14:textId="77777777" w:rsidR="00085CEC" w:rsidRDefault="00085CEC" w:rsidP="00085CEC">
      <w:pPr>
        <w:spacing w:line="280" w:lineRule="exact"/>
        <w:rPr>
          <w:sz w:val="22"/>
        </w:rPr>
      </w:pPr>
    </w:p>
    <w:p w14:paraId="44172ADC" w14:textId="7593E994" w:rsidR="00250F7A" w:rsidRDefault="00266F9D" w:rsidP="00B346B9">
      <w:pPr>
        <w:spacing w:line="280" w:lineRule="exact"/>
        <w:ind w:firstLineChars="100" w:firstLine="220"/>
        <w:rPr>
          <w:sz w:val="22"/>
        </w:rPr>
      </w:pPr>
      <w:r>
        <w:rPr>
          <w:rFonts w:hint="eastAsia"/>
          <w:sz w:val="22"/>
        </w:rPr>
        <w:t>１　償却資産とは</w:t>
      </w:r>
      <w:r w:rsidR="000A2EE7">
        <w:rPr>
          <w:rFonts w:hint="eastAsia"/>
          <w:sz w:val="22"/>
        </w:rPr>
        <w:t>・・・・・・・・・・・・・・・・・・・・・・・・・・・・・・・</w:t>
      </w:r>
      <w:r w:rsidR="00B346B9">
        <w:rPr>
          <w:rFonts w:hint="eastAsia"/>
          <w:sz w:val="22"/>
        </w:rPr>
        <w:t xml:space="preserve">　</w:t>
      </w:r>
      <w:r w:rsidR="000A2EE7">
        <w:rPr>
          <w:rFonts w:hint="eastAsia"/>
          <w:sz w:val="22"/>
        </w:rPr>
        <w:t>１</w:t>
      </w:r>
    </w:p>
    <w:p w14:paraId="47D4012E" w14:textId="4C67B970" w:rsidR="00266F9D" w:rsidRDefault="00266F9D" w:rsidP="00B346B9">
      <w:pPr>
        <w:spacing w:line="280" w:lineRule="exact"/>
        <w:ind w:firstLineChars="100" w:firstLine="220"/>
        <w:rPr>
          <w:sz w:val="22"/>
        </w:rPr>
      </w:pPr>
      <w:r>
        <w:rPr>
          <w:rFonts w:hint="eastAsia"/>
          <w:sz w:val="22"/>
        </w:rPr>
        <w:t>２　償却資産の</w:t>
      </w:r>
      <w:r w:rsidR="00A221FF">
        <w:rPr>
          <w:rFonts w:hint="eastAsia"/>
          <w:sz w:val="22"/>
        </w:rPr>
        <w:t>申告について</w:t>
      </w:r>
      <w:r w:rsidR="000A2EE7">
        <w:rPr>
          <w:rFonts w:hint="eastAsia"/>
          <w:sz w:val="22"/>
        </w:rPr>
        <w:t>・・・・・・・・・・・・・・・・・・・・・・・・・・</w:t>
      </w:r>
      <w:r w:rsidR="00B346B9">
        <w:rPr>
          <w:rFonts w:hint="eastAsia"/>
          <w:sz w:val="22"/>
        </w:rPr>
        <w:t xml:space="preserve">　</w:t>
      </w:r>
      <w:r w:rsidR="00CD49E7">
        <w:rPr>
          <w:rFonts w:hint="eastAsia"/>
          <w:sz w:val="22"/>
        </w:rPr>
        <w:t>４</w:t>
      </w:r>
    </w:p>
    <w:p w14:paraId="288D4420" w14:textId="58BCCF89" w:rsidR="00250F7A" w:rsidRDefault="00F569CF" w:rsidP="00B346B9">
      <w:pPr>
        <w:spacing w:line="280" w:lineRule="exact"/>
        <w:ind w:firstLineChars="100" w:firstLine="220"/>
        <w:rPr>
          <w:sz w:val="22"/>
        </w:rPr>
      </w:pPr>
      <w:r>
        <w:rPr>
          <w:rFonts w:hint="eastAsia"/>
          <w:sz w:val="22"/>
        </w:rPr>
        <w:t>３</w:t>
      </w:r>
      <w:r w:rsidR="009A5B52">
        <w:rPr>
          <w:rFonts w:hint="eastAsia"/>
          <w:sz w:val="22"/>
        </w:rPr>
        <w:t xml:space="preserve">　</w:t>
      </w:r>
      <w:r w:rsidR="00A221FF">
        <w:rPr>
          <w:rFonts w:hint="eastAsia"/>
          <w:sz w:val="22"/>
        </w:rPr>
        <w:t>申告の方法について・・・・・・・・・・</w:t>
      </w:r>
      <w:r w:rsidR="000A2EE7">
        <w:rPr>
          <w:rFonts w:hint="eastAsia"/>
          <w:sz w:val="22"/>
        </w:rPr>
        <w:t xml:space="preserve">・・・・・・・・・・・・・・・・・・　</w:t>
      </w:r>
      <w:r w:rsidR="00B346B9">
        <w:rPr>
          <w:rFonts w:hint="eastAsia"/>
          <w:sz w:val="22"/>
        </w:rPr>
        <w:t>５</w:t>
      </w:r>
    </w:p>
    <w:p w14:paraId="4E7B4263" w14:textId="531AACAD" w:rsidR="00266F9D" w:rsidRDefault="00F569CF" w:rsidP="00B346B9">
      <w:pPr>
        <w:spacing w:line="280" w:lineRule="exact"/>
        <w:ind w:firstLineChars="100" w:firstLine="220"/>
        <w:rPr>
          <w:sz w:val="22"/>
        </w:rPr>
      </w:pPr>
      <w:r>
        <w:rPr>
          <w:rFonts w:hint="eastAsia"/>
          <w:sz w:val="22"/>
        </w:rPr>
        <w:t>４</w:t>
      </w:r>
      <w:r w:rsidR="00266F9D">
        <w:rPr>
          <w:rFonts w:hint="eastAsia"/>
          <w:sz w:val="22"/>
        </w:rPr>
        <w:t xml:space="preserve">　</w:t>
      </w:r>
      <w:r w:rsidR="00A221FF">
        <w:rPr>
          <w:rFonts w:hint="eastAsia"/>
          <w:sz w:val="22"/>
        </w:rPr>
        <w:t>税額等</w:t>
      </w:r>
      <w:r w:rsidR="00765AD5">
        <w:rPr>
          <w:rFonts w:hint="eastAsia"/>
          <w:sz w:val="22"/>
        </w:rPr>
        <w:t>の</w:t>
      </w:r>
      <w:r w:rsidR="00A221FF">
        <w:rPr>
          <w:rFonts w:hint="eastAsia"/>
          <w:sz w:val="22"/>
        </w:rPr>
        <w:t>算出方法について</w:t>
      </w:r>
      <w:r w:rsidR="000A2EE7">
        <w:rPr>
          <w:rFonts w:hint="eastAsia"/>
          <w:sz w:val="22"/>
        </w:rPr>
        <w:t>・・・・・・・・・・・・・・・・・・・・・・・・・</w:t>
      </w:r>
      <w:r w:rsidR="00B346B9">
        <w:rPr>
          <w:rFonts w:hint="eastAsia"/>
          <w:sz w:val="22"/>
        </w:rPr>
        <w:t xml:space="preserve">　７</w:t>
      </w:r>
    </w:p>
    <w:p w14:paraId="37EDFC70" w14:textId="69327406" w:rsidR="00250F7A" w:rsidRDefault="00F569CF" w:rsidP="00B346B9">
      <w:pPr>
        <w:spacing w:line="280" w:lineRule="exact"/>
        <w:ind w:firstLineChars="100" w:firstLine="220"/>
        <w:rPr>
          <w:sz w:val="22"/>
        </w:rPr>
      </w:pPr>
      <w:r>
        <w:rPr>
          <w:rFonts w:hint="eastAsia"/>
          <w:sz w:val="22"/>
        </w:rPr>
        <w:t>５</w:t>
      </w:r>
      <w:r w:rsidR="009A5B52">
        <w:rPr>
          <w:rFonts w:hint="eastAsia"/>
          <w:sz w:val="22"/>
        </w:rPr>
        <w:t xml:space="preserve">　非課税・課税標準の特例</w:t>
      </w:r>
      <w:r w:rsidR="00DE3E78">
        <w:rPr>
          <w:rFonts w:hint="eastAsia"/>
          <w:sz w:val="22"/>
        </w:rPr>
        <w:t>・減免等について</w:t>
      </w:r>
      <w:r w:rsidR="000A2EE7">
        <w:rPr>
          <w:rFonts w:hint="eastAsia"/>
          <w:sz w:val="22"/>
        </w:rPr>
        <w:t>・・・・・・・・・・・・・・・・・</w:t>
      </w:r>
      <w:r w:rsidR="00765AD5">
        <w:rPr>
          <w:rFonts w:hint="eastAsia"/>
          <w:sz w:val="22"/>
        </w:rPr>
        <w:t xml:space="preserve">　</w:t>
      </w:r>
      <w:r w:rsidR="00CD49E7">
        <w:rPr>
          <w:rFonts w:hint="eastAsia"/>
          <w:sz w:val="22"/>
        </w:rPr>
        <w:t xml:space="preserve"> </w:t>
      </w:r>
      <w:r w:rsidR="00B346B9">
        <w:rPr>
          <w:rFonts w:hint="eastAsia"/>
          <w:sz w:val="22"/>
        </w:rPr>
        <w:t>８</w:t>
      </w:r>
    </w:p>
    <w:p w14:paraId="278CE1A9" w14:textId="79B64523" w:rsidR="00250F7A" w:rsidRDefault="00DE3E78" w:rsidP="00B346B9">
      <w:pPr>
        <w:spacing w:line="280" w:lineRule="exact"/>
        <w:ind w:firstLineChars="100" w:firstLine="220"/>
        <w:rPr>
          <w:sz w:val="22"/>
        </w:rPr>
      </w:pPr>
      <w:r>
        <w:rPr>
          <w:rFonts w:hint="eastAsia"/>
          <w:sz w:val="22"/>
        </w:rPr>
        <w:t>６</w:t>
      </w:r>
      <w:r w:rsidR="00BA74F7">
        <w:rPr>
          <w:rFonts w:hint="eastAsia"/>
          <w:sz w:val="22"/>
        </w:rPr>
        <w:t xml:space="preserve">　国税との主な相違点</w:t>
      </w:r>
      <w:r w:rsidR="000A2EE7">
        <w:rPr>
          <w:rFonts w:hint="eastAsia"/>
          <w:sz w:val="22"/>
        </w:rPr>
        <w:t>・・・・・・・・・・・・・・・・・・・・・・・・・・・・</w:t>
      </w:r>
      <w:r w:rsidR="008F2AA2">
        <w:rPr>
          <w:rFonts w:hint="eastAsia"/>
          <w:sz w:val="22"/>
        </w:rPr>
        <w:t>１０</w:t>
      </w:r>
    </w:p>
    <w:p w14:paraId="62B9E789" w14:textId="2886E8D4" w:rsidR="00250F7A" w:rsidRDefault="00DE3E78" w:rsidP="00B346B9">
      <w:pPr>
        <w:spacing w:line="280" w:lineRule="exact"/>
        <w:ind w:firstLineChars="100" w:firstLine="220"/>
        <w:rPr>
          <w:sz w:val="22"/>
        </w:rPr>
      </w:pPr>
      <w:r>
        <w:rPr>
          <w:rFonts w:hint="eastAsia"/>
          <w:sz w:val="22"/>
        </w:rPr>
        <w:t>７</w:t>
      </w:r>
      <w:r w:rsidR="00BA74F7">
        <w:rPr>
          <w:rFonts w:hint="eastAsia"/>
          <w:sz w:val="22"/>
        </w:rPr>
        <w:t xml:space="preserve">　申告内容の確認調査</w:t>
      </w:r>
      <w:r w:rsidR="000A2EE7">
        <w:rPr>
          <w:rFonts w:hint="eastAsia"/>
          <w:sz w:val="22"/>
        </w:rPr>
        <w:t>・・・・・・・・・・・・・・・・・・・・・・・・・・・・</w:t>
      </w:r>
      <w:r w:rsidR="008F2AA2">
        <w:rPr>
          <w:rFonts w:hint="eastAsia"/>
          <w:sz w:val="22"/>
        </w:rPr>
        <w:t>１０</w:t>
      </w:r>
    </w:p>
    <w:p w14:paraId="6B866778" w14:textId="1E2E8C17" w:rsidR="00250F7A" w:rsidRDefault="00DE3E78" w:rsidP="00B346B9">
      <w:pPr>
        <w:spacing w:line="280" w:lineRule="exact"/>
        <w:ind w:firstLineChars="100" w:firstLine="220"/>
        <w:rPr>
          <w:sz w:val="22"/>
        </w:rPr>
      </w:pPr>
      <w:r>
        <w:rPr>
          <w:rFonts w:hint="eastAsia"/>
          <w:sz w:val="22"/>
        </w:rPr>
        <w:t>８</w:t>
      </w:r>
      <w:r w:rsidR="00BA74F7">
        <w:rPr>
          <w:rFonts w:hint="eastAsia"/>
          <w:sz w:val="22"/>
        </w:rPr>
        <w:t xml:space="preserve">　過年度への遡及等</w:t>
      </w:r>
      <w:r w:rsidR="000A2EE7">
        <w:rPr>
          <w:rFonts w:hint="eastAsia"/>
          <w:sz w:val="22"/>
        </w:rPr>
        <w:t>・・・・・・・・・・・・・・・・・・・・・・・・・・・・</w:t>
      </w:r>
      <w:r w:rsidR="00B346B9">
        <w:rPr>
          <w:rFonts w:hint="eastAsia"/>
          <w:sz w:val="22"/>
        </w:rPr>
        <w:t xml:space="preserve"> </w:t>
      </w:r>
      <w:r w:rsidR="00E87846">
        <w:rPr>
          <w:rFonts w:hint="eastAsia"/>
          <w:sz w:val="22"/>
        </w:rPr>
        <w:t>１</w:t>
      </w:r>
      <w:r w:rsidR="008F2AA2">
        <w:rPr>
          <w:rFonts w:hint="eastAsia"/>
          <w:sz w:val="22"/>
        </w:rPr>
        <w:t>１</w:t>
      </w:r>
    </w:p>
    <w:p w14:paraId="1E3C6467" w14:textId="42460F28" w:rsidR="00250F7A" w:rsidRDefault="00DE3E78" w:rsidP="00B346B9">
      <w:pPr>
        <w:spacing w:line="280" w:lineRule="exact"/>
        <w:ind w:firstLineChars="100" w:firstLine="220"/>
        <w:rPr>
          <w:sz w:val="22"/>
        </w:rPr>
      </w:pPr>
      <w:r>
        <w:rPr>
          <w:rFonts w:hint="eastAsia"/>
          <w:sz w:val="22"/>
        </w:rPr>
        <w:t>９</w:t>
      </w:r>
      <w:r w:rsidR="00BA74F7">
        <w:rPr>
          <w:rFonts w:hint="eastAsia"/>
          <w:sz w:val="22"/>
        </w:rPr>
        <w:t xml:space="preserve">　不申告又は虚偽の申告をした場合</w:t>
      </w:r>
      <w:r w:rsidR="000A2EE7">
        <w:rPr>
          <w:rFonts w:hint="eastAsia"/>
          <w:sz w:val="22"/>
        </w:rPr>
        <w:t>・・・・・・・・・・・・・・・・・・・・・</w:t>
      </w:r>
      <w:r>
        <w:rPr>
          <w:rFonts w:hint="eastAsia"/>
          <w:sz w:val="22"/>
        </w:rPr>
        <w:t xml:space="preserve"> </w:t>
      </w:r>
      <w:r w:rsidR="00E87846">
        <w:rPr>
          <w:rFonts w:hint="eastAsia"/>
          <w:sz w:val="22"/>
        </w:rPr>
        <w:t>１</w:t>
      </w:r>
      <w:r w:rsidR="008F2AA2">
        <w:rPr>
          <w:rFonts w:hint="eastAsia"/>
          <w:sz w:val="22"/>
        </w:rPr>
        <w:t>１</w:t>
      </w:r>
    </w:p>
    <w:p w14:paraId="0DE475FF" w14:textId="21283D7D" w:rsidR="0098719E" w:rsidRDefault="00B346B9" w:rsidP="00085CEC">
      <w:pPr>
        <w:spacing w:line="280" w:lineRule="exact"/>
        <w:rPr>
          <w:sz w:val="22"/>
        </w:rPr>
      </w:pPr>
      <w:r>
        <w:rPr>
          <w:rFonts w:hint="eastAsia"/>
          <w:sz w:val="22"/>
        </w:rPr>
        <w:t>１０　一般方式による申告書等の記載方法・・・・・・・・・・・・・・・・・・・・</w:t>
      </w:r>
      <w:r>
        <w:rPr>
          <w:rFonts w:hint="eastAsia"/>
          <w:sz w:val="22"/>
        </w:rPr>
        <w:t xml:space="preserve"> </w:t>
      </w:r>
      <w:r>
        <w:rPr>
          <w:rFonts w:hint="eastAsia"/>
          <w:sz w:val="22"/>
        </w:rPr>
        <w:t>１</w:t>
      </w:r>
      <w:r w:rsidR="008F2AA2">
        <w:rPr>
          <w:rFonts w:hint="eastAsia"/>
          <w:sz w:val="22"/>
        </w:rPr>
        <w:t>２</w:t>
      </w:r>
    </w:p>
    <w:p w14:paraId="108F826B" w14:textId="77777777" w:rsidR="00250F7A" w:rsidRDefault="00250F7A" w:rsidP="00085CEC">
      <w:pPr>
        <w:spacing w:line="280" w:lineRule="exact"/>
        <w:rPr>
          <w:sz w:val="22"/>
        </w:rPr>
      </w:pPr>
    </w:p>
    <w:p w14:paraId="6C8B00FC" w14:textId="77777777" w:rsidR="000D50D6" w:rsidRDefault="000D50D6" w:rsidP="00085CEC">
      <w:pPr>
        <w:spacing w:line="280" w:lineRule="exact"/>
        <w:rPr>
          <w:sz w:val="22"/>
        </w:rPr>
      </w:pPr>
    </w:p>
    <w:p w14:paraId="0F3D2F8A" w14:textId="77777777" w:rsidR="007A5F3C" w:rsidRDefault="007A5F3C" w:rsidP="00085CEC">
      <w:pPr>
        <w:widowControl/>
        <w:spacing w:line="280" w:lineRule="exact"/>
        <w:jc w:val="left"/>
        <w:rPr>
          <w:sz w:val="22"/>
        </w:rPr>
      </w:pPr>
      <w:r>
        <w:rPr>
          <w:sz w:val="22"/>
        </w:rPr>
        <w:br w:type="page"/>
      </w:r>
    </w:p>
    <w:p w14:paraId="4B18FA5A" w14:textId="77777777" w:rsidR="00276E35" w:rsidRDefault="00276E35" w:rsidP="00085CEC">
      <w:pPr>
        <w:spacing w:line="280" w:lineRule="exact"/>
        <w:rPr>
          <w:b/>
          <w:sz w:val="28"/>
          <w:szCs w:val="28"/>
        </w:rPr>
        <w:sectPr w:rsidR="00276E35" w:rsidSect="00B44F06">
          <w:footerReference w:type="default" r:id="rId8"/>
          <w:footerReference w:type="first" r:id="rId9"/>
          <w:pgSz w:w="11906" w:h="16838"/>
          <w:pgMar w:top="1418" w:right="1418" w:bottom="851" w:left="1418" w:header="851" w:footer="992" w:gutter="0"/>
          <w:pgNumType w:start="1"/>
          <w:cols w:space="425"/>
          <w:docGrid w:type="lines" w:linePitch="360"/>
        </w:sectPr>
      </w:pPr>
    </w:p>
    <w:p w14:paraId="2FFEF123" w14:textId="77777777" w:rsidR="00085CEC" w:rsidRDefault="00085CEC" w:rsidP="00085CEC">
      <w:pPr>
        <w:spacing w:line="280" w:lineRule="exact"/>
        <w:rPr>
          <w:b/>
          <w:sz w:val="28"/>
          <w:szCs w:val="28"/>
        </w:rPr>
      </w:pPr>
    </w:p>
    <w:p w14:paraId="11091022" w14:textId="12CF2659" w:rsidR="00250F7A" w:rsidRDefault="00250F7A" w:rsidP="00085CEC">
      <w:pPr>
        <w:spacing w:line="280" w:lineRule="exact"/>
        <w:rPr>
          <w:b/>
          <w:sz w:val="28"/>
          <w:szCs w:val="28"/>
        </w:rPr>
      </w:pPr>
      <w:r w:rsidRPr="00AD6C73">
        <w:rPr>
          <w:rFonts w:hint="eastAsia"/>
          <w:b/>
          <w:sz w:val="28"/>
          <w:szCs w:val="28"/>
        </w:rPr>
        <w:t>１　償却資産とは</w:t>
      </w:r>
    </w:p>
    <w:p w14:paraId="11417CD7" w14:textId="77777777" w:rsidR="00085CEC" w:rsidRDefault="00085CEC" w:rsidP="00085CEC">
      <w:pPr>
        <w:spacing w:line="280" w:lineRule="exact"/>
        <w:rPr>
          <w:bCs/>
          <w:sz w:val="28"/>
          <w:szCs w:val="28"/>
        </w:rPr>
      </w:pPr>
    </w:p>
    <w:p w14:paraId="5CA1D494" w14:textId="77777777" w:rsidR="00085CEC" w:rsidRDefault="00085CEC" w:rsidP="00085CEC">
      <w:pPr>
        <w:spacing w:line="280" w:lineRule="exact"/>
        <w:rPr>
          <w:bCs/>
          <w:sz w:val="28"/>
          <w:szCs w:val="28"/>
        </w:rPr>
      </w:pPr>
    </w:p>
    <w:p w14:paraId="41F03839" w14:textId="36B1C365" w:rsidR="000A47DE" w:rsidRPr="000A47DE" w:rsidRDefault="000A47DE" w:rsidP="00085CEC">
      <w:pPr>
        <w:spacing w:line="280" w:lineRule="exact"/>
        <w:rPr>
          <w:bCs/>
          <w:sz w:val="28"/>
          <w:szCs w:val="28"/>
        </w:rPr>
      </w:pPr>
      <w:r w:rsidRPr="000A47DE">
        <w:rPr>
          <w:rFonts w:hint="eastAsia"/>
          <w:bCs/>
          <w:sz w:val="28"/>
          <w:szCs w:val="28"/>
        </w:rPr>
        <w:t>（１）償却資産とは</w:t>
      </w:r>
    </w:p>
    <w:p w14:paraId="0767DDB9" w14:textId="77777777" w:rsidR="00085CEC" w:rsidRDefault="00085CEC" w:rsidP="00085CEC">
      <w:pPr>
        <w:spacing w:line="280" w:lineRule="exact"/>
        <w:ind w:firstLineChars="100" w:firstLine="220"/>
        <w:rPr>
          <w:sz w:val="22"/>
        </w:rPr>
      </w:pPr>
    </w:p>
    <w:p w14:paraId="317CA2E5" w14:textId="3D0BC3EB" w:rsidR="007E776F" w:rsidRDefault="00250F7A" w:rsidP="00085CEC">
      <w:pPr>
        <w:spacing w:line="280" w:lineRule="exact"/>
        <w:ind w:firstLineChars="100" w:firstLine="220"/>
        <w:rPr>
          <w:sz w:val="22"/>
        </w:rPr>
      </w:pPr>
      <w:r>
        <w:rPr>
          <w:rFonts w:hint="eastAsia"/>
          <w:sz w:val="22"/>
        </w:rPr>
        <w:t>償却資産とは、土地及び家屋以外の事業の用に供することができる有形の資産で、その減価償却額又は減価償却費が法人税法又は所得税法の規定によ</w:t>
      </w:r>
      <w:r w:rsidR="005D1670">
        <w:rPr>
          <w:rFonts w:hint="eastAsia"/>
          <w:sz w:val="22"/>
        </w:rPr>
        <w:t>る</w:t>
      </w:r>
      <w:r>
        <w:rPr>
          <w:rFonts w:hint="eastAsia"/>
          <w:sz w:val="22"/>
        </w:rPr>
        <w:t>所得の計算上</w:t>
      </w:r>
      <w:r w:rsidR="005D1670">
        <w:rPr>
          <w:rFonts w:hint="eastAsia"/>
          <w:sz w:val="22"/>
        </w:rPr>
        <w:t>、</w:t>
      </w:r>
      <w:r>
        <w:rPr>
          <w:rFonts w:hint="eastAsia"/>
          <w:sz w:val="22"/>
        </w:rPr>
        <w:t>損金又は必要な経費に算入されるもの</w:t>
      </w:r>
      <w:r w:rsidR="004D499C">
        <w:rPr>
          <w:rFonts w:hint="eastAsia"/>
          <w:sz w:val="22"/>
        </w:rPr>
        <w:t>のうち、その取得価額が少額である資産その他の</w:t>
      </w:r>
      <w:r w:rsidR="005D1670">
        <w:rPr>
          <w:rFonts w:hint="eastAsia"/>
          <w:sz w:val="22"/>
        </w:rPr>
        <w:t>政令で定める資産以外のもの</w:t>
      </w:r>
      <w:r>
        <w:rPr>
          <w:rFonts w:hint="eastAsia"/>
          <w:sz w:val="22"/>
        </w:rPr>
        <w:t>（これに類する資産で法人税又は所得税を</w:t>
      </w:r>
      <w:r w:rsidR="007409DD">
        <w:rPr>
          <w:rFonts w:hint="eastAsia"/>
          <w:sz w:val="22"/>
        </w:rPr>
        <w:t>課税されない者が所有するもの</w:t>
      </w:r>
      <w:r w:rsidR="005D1670">
        <w:rPr>
          <w:rFonts w:hint="eastAsia"/>
          <w:sz w:val="22"/>
        </w:rPr>
        <w:t>も</w:t>
      </w:r>
      <w:r w:rsidR="007409DD">
        <w:rPr>
          <w:rFonts w:hint="eastAsia"/>
          <w:sz w:val="22"/>
        </w:rPr>
        <w:t>含</w:t>
      </w:r>
      <w:r w:rsidR="007E776F">
        <w:rPr>
          <w:rFonts w:hint="eastAsia"/>
          <w:sz w:val="22"/>
        </w:rPr>
        <w:t>みます</w:t>
      </w:r>
      <w:r w:rsidR="007409DD">
        <w:rPr>
          <w:rFonts w:hint="eastAsia"/>
          <w:sz w:val="22"/>
        </w:rPr>
        <w:t>。）をいいます。</w:t>
      </w:r>
    </w:p>
    <w:p w14:paraId="23BCB2C2" w14:textId="497C3A35" w:rsidR="00250F7A" w:rsidRDefault="007E776F" w:rsidP="00085CEC">
      <w:pPr>
        <w:spacing w:line="280" w:lineRule="exact"/>
        <w:ind w:firstLineChars="100" w:firstLine="220"/>
        <w:rPr>
          <w:sz w:val="22"/>
        </w:rPr>
      </w:pPr>
      <w:r>
        <w:rPr>
          <w:rFonts w:hint="eastAsia"/>
          <w:sz w:val="22"/>
        </w:rPr>
        <w:t>例えば、会社や個人で事業を行っている者が事業のために用いることができる構築物、機械、器具、備品等が対象となります。</w:t>
      </w:r>
      <w:r w:rsidR="007409DD">
        <w:rPr>
          <w:rFonts w:hint="eastAsia"/>
          <w:sz w:val="22"/>
        </w:rPr>
        <w:t>ただし、自動車税及び軽自動車税の課税客体は除きます。（地方税法第</w:t>
      </w:r>
      <w:r w:rsidR="007409DD">
        <w:rPr>
          <w:rFonts w:hint="eastAsia"/>
          <w:sz w:val="22"/>
        </w:rPr>
        <w:t>341</w:t>
      </w:r>
      <w:r w:rsidR="007409DD">
        <w:rPr>
          <w:rFonts w:hint="eastAsia"/>
          <w:sz w:val="22"/>
        </w:rPr>
        <w:t>条第</w:t>
      </w:r>
      <w:r w:rsidR="007409DD">
        <w:rPr>
          <w:rFonts w:hint="eastAsia"/>
          <w:sz w:val="22"/>
        </w:rPr>
        <w:t>4</w:t>
      </w:r>
      <w:r w:rsidR="007409DD">
        <w:rPr>
          <w:rFonts w:hint="eastAsia"/>
          <w:sz w:val="22"/>
        </w:rPr>
        <w:t>号）。</w:t>
      </w:r>
    </w:p>
    <w:p w14:paraId="70B056AE" w14:textId="1757752C" w:rsidR="00085CEC" w:rsidRDefault="00085CEC" w:rsidP="00085CEC">
      <w:pPr>
        <w:spacing w:line="280" w:lineRule="exact"/>
        <w:rPr>
          <w:bCs/>
          <w:sz w:val="28"/>
          <w:szCs w:val="28"/>
        </w:rPr>
      </w:pPr>
    </w:p>
    <w:p w14:paraId="1136E7D0" w14:textId="77777777" w:rsidR="00085CEC" w:rsidRDefault="00085CEC" w:rsidP="00085CEC">
      <w:pPr>
        <w:spacing w:line="280" w:lineRule="exact"/>
        <w:rPr>
          <w:bCs/>
          <w:sz w:val="28"/>
          <w:szCs w:val="28"/>
        </w:rPr>
      </w:pPr>
    </w:p>
    <w:p w14:paraId="5B4CFCDE" w14:textId="0267CD57" w:rsidR="007409DD" w:rsidRDefault="000A47DE" w:rsidP="00085CEC">
      <w:pPr>
        <w:spacing w:line="280" w:lineRule="exact"/>
        <w:rPr>
          <w:bCs/>
          <w:sz w:val="28"/>
          <w:szCs w:val="28"/>
        </w:rPr>
      </w:pPr>
      <w:r w:rsidRPr="000A47DE">
        <w:rPr>
          <w:rFonts w:hint="eastAsia"/>
          <w:bCs/>
          <w:sz w:val="28"/>
          <w:szCs w:val="28"/>
        </w:rPr>
        <w:t>（</w:t>
      </w:r>
      <w:r w:rsidR="007409DD" w:rsidRPr="000A47DE">
        <w:rPr>
          <w:rFonts w:hint="eastAsia"/>
          <w:bCs/>
          <w:sz w:val="28"/>
          <w:szCs w:val="28"/>
        </w:rPr>
        <w:t>２</w:t>
      </w:r>
      <w:r w:rsidRPr="000A47DE">
        <w:rPr>
          <w:rFonts w:hint="eastAsia"/>
          <w:bCs/>
          <w:sz w:val="28"/>
          <w:szCs w:val="28"/>
        </w:rPr>
        <w:t>）</w:t>
      </w:r>
      <w:r w:rsidR="007409DD" w:rsidRPr="000A47DE">
        <w:rPr>
          <w:rFonts w:hint="eastAsia"/>
          <w:bCs/>
          <w:sz w:val="28"/>
          <w:szCs w:val="28"/>
        </w:rPr>
        <w:t>償却資産の種類と具体例</w:t>
      </w:r>
    </w:p>
    <w:p w14:paraId="633D2D9D" w14:textId="77777777" w:rsidR="00085CEC" w:rsidRPr="000A47DE" w:rsidRDefault="00085CEC" w:rsidP="00085CEC">
      <w:pPr>
        <w:spacing w:line="280" w:lineRule="exact"/>
        <w:rPr>
          <w:bCs/>
          <w:sz w:val="28"/>
          <w:szCs w:val="28"/>
        </w:rPr>
      </w:pPr>
    </w:p>
    <w:tbl>
      <w:tblPr>
        <w:tblStyle w:val="a4"/>
        <w:tblW w:w="9209" w:type="dxa"/>
        <w:jc w:val="center"/>
        <w:tblLook w:val="04A0" w:firstRow="1" w:lastRow="0" w:firstColumn="1" w:lastColumn="0" w:noHBand="0" w:noVBand="1"/>
      </w:tblPr>
      <w:tblGrid>
        <w:gridCol w:w="846"/>
        <w:gridCol w:w="850"/>
        <w:gridCol w:w="1701"/>
        <w:gridCol w:w="5812"/>
      </w:tblGrid>
      <w:tr w:rsidR="001B3CE5" w14:paraId="74A160FC" w14:textId="77777777" w:rsidTr="001B3CE5">
        <w:trPr>
          <w:jc w:val="center"/>
        </w:trPr>
        <w:tc>
          <w:tcPr>
            <w:tcW w:w="1696" w:type="dxa"/>
            <w:gridSpan w:val="2"/>
            <w:vAlign w:val="center"/>
          </w:tcPr>
          <w:p w14:paraId="691553E2" w14:textId="6AD7B021" w:rsidR="001B3CE5" w:rsidRPr="00497A58" w:rsidRDefault="001B3CE5" w:rsidP="00085CEC">
            <w:pPr>
              <w:spacing w:line="280" w:lineRule="exact"/>
              <w:jc w:val="center"/>
              <w:rPr>
                <w:sz w:val="18"/>
                <w:szCs w:val="18"/>
              </w:rPr>
            </w:pPr>
            <w:r w:rsidRPr="00497A58">
              <w:rPr>
                <w:rFonts w:hint="eastAsia"/>
                <w:sz w:val="18"/>
                <w:szCs w:val="18"/>
              </w:rPr>
              <w:t>資産の種類</w:t>
            </w:r>
          </w:p>
        </w:tc>
        <w:tc>
          <w:tcPr>
            <w:tcW w:w="7513" w:type="dxa"/>
            <w:gridSpan w:val="2"/>
            <w:vAlign w:val="center"/>
          </w:tcPr>
          <w:p w14:paraId="1C7FF9DD" w14:textId="1796A9BE" w:rsidR="001B3CE5" w:rsidRPr="00D75F68" w:rsidRDefault="001B3CE5" w:rsidP="00085CEC">
            <w:pPr>
              <w:spacing w:line="280" w:lineRule="exact"/>
              <w:jc w:val="center"/>
              <w:rPr>
                <w:sz w:val="18"/>
                <w:szCs w:val="18"/>
              </w:rPr>
            </w:pPr>
            <w:r>
              <w:rPr>
                <w:rFonts w:hint="eastAsia"/>
                <w:sz w:val="18"/>
                <w:szCs w:val="18"/>
              </w:rPr>
              <w:t>主な償却資産の例示</w:t>
            </w:r>
          </w:p>
        </w:tc>
      </w:tr>
      <w:tr w:rsidR="00DB3B1C" w14:paraId="1E6F6A83" w14:textId="77777777" w:rsidTr="001B3CE5">
        <w:trPr>
          <w:jc w:val="center"/>
        </w:trPr>
        <w:tc>
          <w:tcPr>
            <w:tcW w:w="846" w:type="dxa"/>
            <w:vMerge w:val="restart"/>
            <w:vAlign w:val="center"/>
          </w:tcPr>
          <w:p w14:paraId="6069432D" w14:textId="77777777" w:rsidR="001B3CE5" w:rsidRDefault="001B3CE5" w:rsidP="00085CEC">
            <w:pPr>
              <w:spacing w:line="280" w:lineRule="exact"/>
              <w:rPr>
                <w:sz w:val="18"/>
                <w:szCs w:val="18"/>
              </w:rPr>
            </w:pPr>
            <w:r>
              <w:rPr>
                <w:rFonts w:hint="eastAsia"/>
                <w:sz w:val="18"/>
                <w:szCs w:val="18"/>
              </w:rPr>
              <w:t>１</w:t>
            </w:r>
          </w:p>
          <w:p w14:paraId="3F987469" w14:textId="4142FA47" w:rsidR="00DB3B1C" w:rsidRPr="00D75F68" w:rsidRDefault="001B3CE5" w:rsidP="00085CEC">
            <w:pPr>
              <w:spacing w:line="280" w:lineRule="exact"/>
              <w:rPr>
                <w:sz w:val="18"/>
                <w:szCs w:val="18"/>
              </w:rPr>
            </w:pPr>
            <w:r>
              <w:rPr>
                <w:rFonts w:hint="eastAsia"/>
                <w:sz w:val="18"/>
                <w:szCs w:val="18"/>
              </w:rPr>
              <w:t>構築物</w:t>
            </w:r>
          </w:p>
        </w:tc>
        <w:tc>
          <w:tcPr>
            <w:tcW w:w="850" w:type="dxa"/>
            <w:vAlign w:val="center"/>
          </w:tcPr>
          <w:p w14:paraId="56B6A874" w14:textId="77777777" w:rsidR="00DB3B1C" w:rsidRPr="00D75F68" w:rsidRDefault="00DB3B1C" w:rsidP="00085CEC">
            <w:pPr>
              <w:spacing w:line="280" w:lineRule="exact"/>
              <w:rPr>
                <w:sz w:val="18"/>
                <w:szCs w:val="18"/>
              </w:rPr>
            </w:pPr>
            <w:r w:rsidRPr="00D75F68">
              <w:rPr>
                <w:rFonts w:hint="eastAsia"/>
                <w:sz w:val="18"/>
                <w:szCs w:val="18"/>
              </w:rPr>
              <w:t>構築物</w:t>
            </w:r>
          </w:p>
        </w:tc>
        <w:tc>
          <w:tcPr>
            <w:tcW w:w="1701" w:type="dxa"/>
            <w:vAlign w:val="center"/>
          </w:tcPr>
          <w:p w14:paraId="38693F7C" w14:textId="77777777" w:rsidR="00DB3B1C" w:rsidRPr="00D75F68" w:rsidRDefault="00DB3B1C" w:rsidP="00085CEC">
            <w:pPr>
              <w:spacing w:line="280" w:lineRule="exact"/>
              <w:rPr>
                <w:sz w:val="18"/>
                <w:szCs w:val="18"/>
              </w:rPr>
            </w:pPr>
            <w:r w:rsidRPr="00D75F68">
              <w:rPr>
                <w:rFonts w:hint="eastAsia"/>
                <w:sz w:val="18"/>
                <w:szCs w:val="18"/>
              </w:rPr>
              <w:t>土地に定着した土木設備</w:t>
            </w:r>
          </w:p>
        </w:tc>
        <w:tc>
          <w:tcPr>
            <w:tcW w:w="5812" w:type="dxa"/>
          </w:tcPr>
          <w:p w14:paraId="38B54D9E" w14:textId="02CF9FA4" w:rsidR="00DB3B1C" w:rsidRPr="00D75F68" w:rsidRDefault="00D73B8F" w:rsidP="00085CEC">
            <w:pPr>
              <w:spacing w:line="280" w:lineRule="exact"/>
              <w:rPr>
                <w:sz w:val="18"/>
                <w:szCs w:val="18"/>
              </w:rPr>
            </w:pPr>
            <w:r w:rsidRPr="00D75F68">
              <w:rPr>
                <w:rFonts w:hint="eastAsia"/>
                <w:sz w:val="18"/>
                <w:szCs w:val="18"/>
              </w:rPr>
              <w:t>路面舗装、</w:t>
            </w:r>
            <w:r w:rsidR="00A84F07" w:rsidRPr="00D75F68">
              <w:rPr>
                <w:rFonts w:hint="eastAsia"/>
                <w:sz w:val="18"/>
                <w:szCs w:val="18"/>
              </w:rPr>
              <w:t>門</w:t>
            </w:r>
            <w:r w:rsidRPr="00D75F68">
              <w:rPr>
                <w:rFonts w:hint="eastAsia"/>
                <w:sz w:val="18"/>
                <w:szCs w:val="18"/>
              </w:rPr>
              <w:t>・</w:t>
            </w:r>
            <w:r w:rsidR="00A84F07" w:rsidRPr="00D75F68">
              <w:rPr>
                <w:rFonts w:hint="eastAsia"/>
                <w:sz w:val="18"/>
                <w:szCs w:val="18"/>
              </w:rPr>
              <w:t>塀</w:t>
            </w:r>
            <w:r w:rsidRPr="00D75F68">
              <w:rPr>
                <w:rFonts w:hint="eastAsia"/>
                <w:sz w:val="18"/>
                <w:szCs w:val="18"/>
              </w:rPr>
              <w:t>・緑化施設、看板（広告塔等）、ゴルフ練習場設備</w:t>
            </w:r>
            <w:r w:rsidR="00857E61" w:rsidRPr="00D75F68">
              <w:rPr>
                <w:rFonts w:hint="eastAsia"/>
                <w:sz w:val="18"/>
                <w:szCs w:val="18"/>
              </w:rPr>
              <w:t>等</w:t>
            </w:r>
          </w:p>
        </w:tc>
      </w:tr>
      <w:tr w:rsidR="00DB3B1C" w14:paraId="67A44530" w14:textId="77777777" w:rsidTr="001B3CE5">
        <w:trPr>
          <w:trHeight w:val="458"/>
          <w:jc w:val="center"/>
        </w:trPr>
        <w:tc>
          <w:tcPr>
            <w:tcW w:w="846" w:type="dxa"/>
            <w:vMerge/>
            <w:vAlign w:val="center"/>
          </w:tcPr>
          <w:p w14:paraId="3355DB56" w14:textId="77777777" w:rsidR="00DB3B1C" w:rsidRPr="00D75F68" w:rsidRDefault="00DB3B1C" w:rsidP="00085CEC">
            <w:pPr>
              <w:spacing w:line="280" w:lineRule="exact"/>
              <w:rPr>
                <w:sz w:val="18"/>
                <w:szCs w:val="18"/>
              </w:rPr>
            </w:pPr>
          </w:p>
        </w:tc>
        <w:tc>
          <w:tcPr>
            <w:tcW w:w="850" w:type="dxa"/>
            <w:vMerge w:val="restart"/>
            <w:vAlign w:val="center"/>
          </w:tcPr>
          <w:p w14:paraId="7FCC5179" w14:textId="77777777" w:rsidR="00DB3B1C" w:rsidRPr="00D75F68" w:rsidRDefault="00DB3B1C" w:rsidP="00085CEC">
            <w:pPr>
              <w:spacing w:line="280" w:lineRule="exact"/>
              <w:rPr>
                <w:sz w:val="18"/>
                <w:szCs w:val="18"/>
              </w:rPr>
            </w:pPr>
            <w:r w:rsidRPr="00D75F68">
              <w:rPr>
                <w:rFonts w:hint="eastAsia"/>
                <w:sz w:val="18"/>
                <w:szCs w:val="18"/>
              </w:rPr>
              <w:t>建物附属設備</w:t>
            </w:r>
          </w:p>
        </w:tc>
        <w:tc>
          <w:tcPr>
            <w:tcW w:w="1701" w:type="dxa"/>
            <w:vAlign w:val="center"/>
          </w:tcPr>
          <w:p w14:paraId="5C5E89FD" w14:textId="77777777" w:rsidR="00DB3B1C" w:rsidRPr="00D75F68" w:rsidRDefault="00DB3B1C" w:rsidP="00085CEC">
            <w:pPr>
              <w:spacing w:line="280" w:lineRule="exact"/>
              <w:rPr>
                <w:sz w:val="18"/>
                <w:szCs w:val="18"/>
              </w:rPr>
            </w:pPr>
            <w:r w:rsidRPr="00D75F68">
              <w:rPr>
                <w:rFonts w:hint="eastAsia"/>
                <w:sz w:val="18"/>
                <w:szCs w:val="18"/>
              </w:rPr>
              <w:t>建物附属設備</w:t>
            </w:r>
          </w:p>
        </w:tc>
        <w:tc>
          <w:tcPr>
            <w:tcW w:w="5812" w:type="dxa"/>
          </w:tcPr>
          <w:p w14:paraId="6714C04F" w14:textId="77777777" w:rsidR="00D75F68" w:rsidRDefault="00D73B8F" w:rsidP="00085CEC">
            <w:pPr>
              <w:spacing w:line="280" w:lineRule="exact"/>
              <w:rPr>
                <w:sz w:val="18"/>
                <w:szCs w:val="18"/>
              </w:rPr>
            </w:pPr>
            <w:r w:rsidRPr="00D75F68">
              <w:rPr>
                <w:rFonts w:hint="eastAsia"/>
                <w:sz w:val="18"/>
                <w:szCs w:val="18"/>
              </w:rPr>
              <w:t>受</w:t>
            </w:r>
            <w:r w:rsidR="00A84F07" w:rsidRPr="00D75F68">
              <w:rPr>
                <w:rFonts w:hint="eastAsia"/>
                <w:sz w:val="18"/>
                <w:szCs w:val="18"/>
              </w:rPr>
              <w:t>変電設備、</w:t>
            </w:r>
            <w:r w:rsidRPr="00D75F68">
              <w:rPr>
                <w:rFonts w:hint="eastAsia"/>
                <w:sz w:val="18"/>
                <w:szCs w:val="18"/>
              </w:rPr>
              <w:t>予備電源設備、その他の建築設備、内装・内部造作</w:t>
            </w:r>
            <w:r w:rsidR="00857E61" w:rsidRPr="00D75F68">
              <w:rPr>
                <w:rFonts w:hint="eastAsia"/>
                <w:sz w:val="18"/>
                <w:szCs w:val="18"/>
              </w:rPr>
              <w:t>等</w:t>
            </w:r>
            <w:r w:rsidR="00144F2B" w:rsidRPr="00D75F68">
              <w:rPr>
                <w:rFonts w:hint="eastAsia"/>
                <w:sz w:val="18"/>
                <w:szCs w:val="18"/>
              </w:rPr>
              <w:t xml:space="preserve">　　</w:t>
            </w:r>
          </w:p>
          <w:p w14:paraId="0F666E5B" w14:textId="57049D56" w:rsidR="00DB3B1C" w:rsidRPr="00D75F68" w:rsidRDefault="00144F2B" w:rsidP="00085CEC">
            <w:pPr>
              <w:spacing w:line="280" w:lineRule="exact"/>
              <w:rPr>
                <w:sz w:val="18"/>
                <w:szCs w:val="18"/>
              </w:rPr>
            </w:pPr>
            <w:r w:rsidRPr="00651250">
              <w:rPr>
                <w:rFonts w:hint="eastAsia"/>
                <w:sz w:val="18"/>
                <w:szCs w:val="18"/>
              </w:rPr>
              <w:t>※詳しくは</w:t>
            </w:r>
            <w:r w:rsidR="00D73B8F" w:rsidRPr="00651250">
              <w:rPr>
                <w:rFonts w:hint="eastAsia"/>
                <w:sz w:val="18"/>
                <w:szCs w:val="18"/>
              </w:rPr>
              <w:t>３ページ</w:t>
            </w:r>
            <w:r w:rsidRPr="00D75F68">
              <w:rPr>
                <w:rFonts w:hint="eastAsia"/>
                <w:sz w:val="18"/>
                <w:szCs w:val="18"/>
              </w:rPr>
              <w:t xml:space="preserve">　　　　</w:t>
            </w:r>
          </w:p>
        </w:tc>
      </w:tr>
      <w:tr w:rsidR="00DB3B1C" w14:paraId="0FA3CF15" w14:textId="77777777" w:rsidTr="001B3CE5">
        <w:trPr>
          <w:trHeight w:val="994"/>
          <w:jc w:val="center"/>
        </w:trPr>
        <w:tc>
          <w:tcPr>
            <w:tcW w:w="846" w:type="dxa"/>
            <w:vMerge/>
            <w:vAlign w:val="center"/>
          </w:tcPr>
          <w:p w14:paraId="23FF421E" w14:textId="77777777" w:rsidR="00DB3B1C" w:rsidRPr="00D75F68" w:rsidRDefault="00DB3B1C" w:rsidP="00085CEC">
            <w:pPr>
              <w:spacing w:line="280" w:lineRule="exact"/>
              <w:rPr>
                <w:sz w:val="18"/>
                <w:szCs w:val="18"/>
              </w:rPr>
            </w:pPr>
          </w:p>
        </w:tc>
        <w:tc>
          <w:tcPr>
            <w:tcW w:w="850" w:type="dxa"/>
            <w:vMerge/>
            <w:vAlign w:val="center"/>
          </w:tcPr>
          <w:p w14:paraId="12984029" w14:textId="77777777" w:rsidR="00DB3B1C" w:rsidRPr="00D75F68" w:rsidRDefault="00DB3B1C" w:rsidP="00085CEC">
            <w:pPr>
              <w:spacing w:line="280" w:lineRule="exact"/>
              <w:rPr>
                <w:sz w:val="18"/>
                <w:szCs w:val="18"/>
              </w:rPr>
            </w:pPr>
          </w:p>
        </w:tc>
        <w:tc>
          <w:tcPr>
            <w:tcW w:w="1701" w:type="dxa"/>
            <w:vAlign w:val="center"/>
          </w:tcPr>
          <w:p w14:paraId="75E20E67" w14:textId="77777777" w:rsidR="00DB3B1C" w:rsidRPr="00D75F68" w:rsidRDefault="00DB3B1C" w:rsidP="00085CEC">
            <w:pPr>
              <w:spacing w:line="280" w:lineRule="exact"/>
              <w:rPr>
                <w:sz w:val="18"/>
                <w:szCs w:val="18"/>
              </w:rPr>
            </w:pPr>
            <w:r w:rsidRPr="00D75F68">
              <w:rPr>
                <w:rFonts w:hint="eastAsia"/>
                <w:sz w:val="18"/>
                <w:szCs w:val="18"/>
              </w:rPr>
              <w:t>建物の所有者と異なる者（テナント）が施工した設備</w:t>
            </w:r>
          </w:p>
        </w:tc>
        <w:tc>
          <w:tcPr>
            <w:tcW w:w="5812" w:type="dxa"/>
          </w:tcPr>
          <w:p w14:paraId="7C4F7761" w14:textId="52BAD223" w:rsidR="00DB3B1C" w:rsidRPr="00D75F68" w:rsidRDefault="00A84F07" w:rsidP="00085CEC">
            <w:pPr>
              <w:spacing w:line="280" w:lineRule="exact"/>
              <w:rPr>
                <w:sz w:val="18"/>
                <w:szCs w:val="18"/>
              </w:rPr>
            </w:pPr>
            <w:r w:rsidRPr="00D75F68">
              <w:rPr>
                <w:rFonts w:hint="eastAsia"/>
                <w:sz w:val="18"/>
                <w:szCs w:val="18"/>
              </w:rPr>
              <w:t>店内造作設備、照明設備、</w:t>
            </w:r>
            <w:r w:rsidR="0098719E" w:rsidRPr="00D75F68">
              <w:rPr>
                <w:rFonts w:hint="eastAsia"/>
                <w:sz w:val="18"/>
                <w:szCs w:val="18"/>
              </w:rPr>
              <w:t>内装工事、</w:t>
            </w:r>
            <w:r w:rsidRPr="00D75F68">
              <w:rPr>
                <w:rFonts w:hint="eastAsia"/>
                <w:sz w:val="18"/>
                <w:szCs w:val="18"/>
              </w:rPr>
              <w:t>給排水衛生設備、ガス設備</w:t>
            </w:r>
            <w:r w:rsidR="00857E61" w:rsidRPr="00D75F68">
              <w:rPr>
                <w:rFonts w:hint="eastAsia"/>
                <w:sz w:val="18"/>
                <w:szCs w:val="18"/>
              </w:rPr>
              <w:t>等</w:t>
            </w:r>
          </w:p>
        </w:tc>
      </w:tr>
      <w:tr w:rsidR="001B3CE5" w14:paraId="0166A194" w14:textId="77777777" w:rsidTr="003B72A4">
        <w:trPr>
          <w:jc w:val="center"/>
        </w:trPr>
        <w:tc>
          <w:tcPr>
            <w:tcW w:w="1696" w:type="dxa"/>
            <w:gridSpan w:val="2"/>
            <w:vMerge w:val="restart"/>
            <w:vAlign w:val="center"/>
          </w:tcPr>
          <w:p w14:paraId="75D1D2F0" w14:textId="535DB5FC" w:rsidR="001B3CE5" w:rsidRPr="00D75F68" w:rsidRDefault="001B3CE5" w:rsidP="00085CEC">
            <w:pPr>
              <w:spacing w:line="280" w:lineRule="exact"/>
              <w:rPr>
                <w:sz w:val="18"/>
                <w:szCs w:val="18"/>
              </w:rPr>
            </w:pPr>
            <w:r>
              <w:rPr>
                <w:rFonts w:hint="eastAsia"/>
                <w:sz w:val="18"/>
                <w:szCs w:val="18"/>
              </w:rPr>
              <w:t>２</w:t>
            </w:r>
            <w:r>
              <w:rPr>
                <w:rFonts w:hint="eastAsia"/>
                <w:sz w:val="18"/>
                <w:szCs w:val="18"/>
              </w:rPr>
              <w:t xml:space="preserve"> </w:t>
            </w:r>
            <w:r w:rsidRPr="00D75F68">
              <w:rPr>
                <w:rFonts w:hint="eastAsia"/>
                <w:sz w:val="18"/>
                <w:szCs w:val="18"/>
              </w:rPr>
              <w:t>機械及び装置</w:t>
            </w:r>
          </w:p>
        </w:tc>
        <w:tc>
          <w:tcPr>
            <w:tcW w:w="1701" w:type="dxa"/>
            <w:vAlign w:val="center"/>
          </w:tcPr>
          <w:p w14:paraId="0D96407E" w14:textId="77777777" w:rsidR="001B3CE5" w:rsidRPr="00D75F68" w:rsidRDefault="001B3CE5" w:rsidP="00085CEC">
            <w:pPr>
              <w:spacing w:line="280" w:lineRule="exact"/>
              <w:rPr>
                <w:sz w:val="18"/>
                <w:szCs w:val="18"/>
              </w:rPr>
            </w:pPr>
            <w:r w:rsidRPr="00D75F68">
              <w:rPr>
                <w:rFonts w:hint="eastAsia"/>
                <w:sz w:val="18"/>
                <w:szCs w:val="18"/>
              </w:rPr>
              <w:t>製造設備</w:t>
            </w:r>
          </w:p>
        </w:tc>
        <w:tc>
          <w:tcPr>
            <w:tcW w:w="5812" w:type="dxa"/>
          </w:tcPr>
          <w:p w14:paraId="5834ECA0" w14:textId="478A09C3" w:rsidR="001B3CE5" w:rsidRPr="00D75F68" w:rsidRDefault="001B3CE5" w:rsidP="00085CEC">
            <w:pPr>
              <w:spacing w:line="280" w:lineRule="exact"/>
              <w:rPr>
                <w:sz w:val="18"/>
                <w:szCs w:val="18"/>
              </w:rPr>
            </w:pPr>
            <w:r w:rsidRPr="00D75F68">
              <w:rPr>
                <w:rFonts w:hint="eastAsia"/>
                <w:sz w:val="18"/>
                <w:szCs w:val="18"/>
              </w:rPr>
              <w:t>電気機器製造設備、金属製品製造設備、食品製造設備等</w:t>
            </w:r>
          </w:p>
        </w:tc>
      </w:tr>
      <w:tr w:rsidR="001B3CE5" w14:paraId="69DF54F5" w14:textId="77777777" w:rsidTr="003B72A4">
        <w:trPr>
          <w:jc w:val="center"/>
        </w:trPr>
        <w:tc>
          <w:tcPr>
            <w:tcW w:w="1696" w:type="dxa"/>
            <w:gridSpan w:val="2"/>
            <w:vMerge/>
            <w:vAlign w:val="center"/>
          </w:tcPr>
          <w:p w14:paraId="1E91251E" w14:textId="77777777" w:rsidR="001B3CE5" w:rsidRPr="00D75F68" w:rsidRDefault="001B3CE5" w:rsidP="00085CEC">
            <w:pPr>
              <w:spacing w:line="280" w:lineRule="exact"/>
              <w:rPr>
                <w:sz w:val="18"/>
                <w:szCs w:val="18"/>
              </w:rPr>
            </w:pPr>
          </w:p>
        </w:tc>
        <w:tc>
          <w:tcPr>
            <w:tcW w:w="1701" w:type="dxa"/>
            <w:vAlign w:val="center"/>
          </w:tcPr>
          <w:p w14:paraId="4149AE8A" w14:textId="77777777" w:rsidR="001B3CE5" w:rsidRPr="00D75F68" w:rsidRDefault="001B3CE5" w:rsidP="00085CEC">
            <w:pPr>
              <w:spacing w:line="280" w:lineRule="exact"/>
              <w:rPr>
                <w:sz w:val="18"/>
                <w:szCs w:val="18"/>
              </w:rPr>
            </w:pPr>
            <w:r w:rsidRPr="00D75F68">
              <w:rPr>
                <w:rFonts w:hint="eastAsia"/>
                <w:sz w:val="18"/>
                <w:szCs w:val="18"/>
              </w:rPr>
              <w:t>工作機械</w:t>
            </w:r>
          </w:p>
        </w:tc>
        <w:tc>
          <w:tcPr>
            <w:tcW w:w="5812" w:type="dxa"/>
          </w:tcPr>
          <w:p w14:paraId="42B9B847" w14:textId="4107357E" w:rsidR="001B3CE5" w:rsidRPr="00D75F68" w:rsidRDefault="001B3CE5" w:rsidP="00085CEC">
            <w:pPr>
              <w:spacing w:line="280" w:lineRule="exact"/>
              <w:rPr>
                <w:sz w:val="18"/>
                <w:szCs w:val="18"/>
              </w:rPr>
            </w:pPr>
            <w:r w:rsidRPr="00D75F68">
              <w:rPr>
                <w:rFonts w:hint="eastAsia"/>
                <w:sz w:val="18"/>
                <w:szCs w:val="18"/>
              </w:rPr>
              <w:t>施盤、フライス盤、ボール盤等</w:t>
            </w:r>
          </w:p>
        </w:tc>
      </w:tr>
      <w:tr w:rsidR="001B3CE5" w14:paraId="2E84D9F9" w14:textId="77777777" w:rsidTr="003B72A4">
        <w:trPr>
          <w:jc w:val="center"/>
        </w:trPr>
        <w:tc>
          <w:tcPr>
            <w:tcW w:w="1696" w:type="dxa"/>
            <w:gridSpan w:val="2"/>
            <w:vMerge/>
            <w:vAlign w:val="center"/>
          </w:tcPr>
          <w:p w14:paraId="05CBAA0F" w14:textId="77777777" w:rsidR="001B3CE5" w:rsidRPr="00D75F68" w:rsidRDefault="001B3CE5" w:rsidP="00085CEC">
            <w:pPr>
              <w:spacing w:line="280" w:lineRule="exact"/>
              <w:rPr>
                <w:b/>
                <w:sz w:val="18"/>
                <w:szCs w:val="18"/>
              </w:rPr>
            </w:pPr>
          </w:p>
        </w:tc>
        <w:tc>
          <w:tcPr>
            <w:tcW w:w="1701" w:type="dxa"/>
            <w:vAlign w:val="center"/>
          </w:tcPr>
          <w:p w14:paraId="7147A5F0" w14:textId="77777777" w:rsidR="001B3CE5" w:rsidRPr="00D75F68" w:rsidRDefault="001B3CE5" w:rsidP="00085CEC">
            <w:pPr>
              <w:spacing w:line="280" w:lineRule="exact"/>
              <w:rPr>
                <w:sz w:val="18"/>
                <w:szCs w:val="18"/>
              </w:rPr>
            </w:pPr>
            <w:r w:rsidRPr="00D75F68">
              <w:rPr>
                <w:rFonts w:hint="eastAsia"/>
                <w:sz w:val="18"/>
                <w:szCs w:val="18"/>
              </w:rPr>
              <w:t>搬送設備</w:t>
            </w:r>
          </w:p>
        </w:tc>
        <w:tc>
          <w:tcPr>
            <w:tcW w:w="5812" w:type="dxa"/>
          </w:tcPr>
          <w:p w14:paraId="64B5D3A2" w14:textId="79AF475F" w:rsidR="001B3CE5" w:rsidRPr="00D75F68" w:rsidRDefault="001B3CE5" w:rsidP="00085CEC">
            <w:pPr>
              <w:spacing w:line="280" w:lineRule="exact"/>
              <w:rPr>
                <w:sz w:val="18"/>
                <w:szCs w:val="18"/>
              </w:rPr>
            </w:pPr>
            <w:r w:rsidRPr="00D75F68">
              <w:rPr>
                <w:rFonts w:hint="eastAsia"/>
                <w:sz w:val="18"/>
                <w:szCs w:val="18"/>
              </w:rPr>
              <w:t>クレーン、コンベヤー等</w:t>
            </w:r>
          </w:p>
        </w:tc>
      </w:tr>
      <w:tr w:rsidR="001B3CE5" w14:paraId="1DB4950B" w14:textId="77777777" w:rsidTr="003B72A4">
        <w:trPr>
          <w:jc w:val="center"/>
        </w:trPr>
        <w:tc>
          <w:tcPr>
            <w:tcW w:w="1696" w:type="dxa"/>
            <w:gridSpan w:val="2"/>
            <w:vMerge/>
            <w:vAlign w:val="center"/>
          </w:tcPr>
          <w:p w14:paraId="70AEF12A" w14:textId="77777777" w:rsidR="001B3CE5" w:rsidRPr="00D75F68" w:rsidRDefault="001B3CE5" w:rsidP="00085CEC">
            <w:pPr>
              <w:spacing w:line="280" w:lineRule="exact"/>
              <w:rPr>
                <w:b/>
                <w:sz w:val="18"/>
                <w:szCs w:val="18"/>
              </w:rPr>
            </w:pPr>
          </w:p>
        </w:tc>
        <w:tc>
          <w:tcPr>
            <w:tcW w:w="1701" w:type="dxa"/>
            <w:vAlign w:val="center"/>
          </w:tcPr>
          <w:p w14:paraId="0266DB89" w14:textId="19CB0317" w:rsidR="001B3CE5" w:rsidRPr="00D75F68" w:rsidRDefault="001B3CE5" w:rsidP="00085CEC">
            <w:pPr>
              <w:spacing w:line="280" w:lineRule="exact"/>
              <w:rPr>
                <w:sz w:val="18"/>
                <w:szCs w:val="18"/>
              </w:rPr>
            </w:pPr>
            <w:r w:rsidRPr="00D75F68">
              <w:rPr>
                <w:rFonts w:hint="eastAsia"/>
                <w:sz w:val="18"/>
                <w:szCs w:val="18"/>
              </w:rPr>
              <w:t>土木建設機械</w:t>
            </w:r>
          </w:p>
        </w:tc>
        <w:tc>
          <w:tcPr>
            <w:tcW w:w="5812" w:type="dxa"/>
          </w:tcPr>
          <w:p w14:paraId="3F00D33D" w14:textId="31AB45AD" w:rsidR="001B3CE5" w:rsidRPr="00D75F68" w:rsidRDefault="001B3CE5" w:rsidP="00085CEC">
            <w:pPr>
              <w:spacing w:line="280" w:lineRule="exact"/>
              <w:rPr>
                <w:sz w:val="18"/>
                <w:szCs w:val="18"/>
              </w:rPr>
            </w:pPr>
            <w:r w:rsidRPr="00D75F68">
              <w:rPr>
                <w:rFonts w:hint="eastAsia"/>
                <w:sz w:val="18"/>
                <w:szCs w:val="18"/>
              </w:rPr>
              <w:t>建設機械に該当する大型特殊自動車（ナンバープレートを取得している場合は、分類番号が「</w:t>
            </w:r>
            <w:r w:rsidRPr="00D75F68">
              <w:rPr>
                <w:rFonts w:hint="eastAsia"/>
                <w:sz w:val="18"/>
                <w:szCs w:val="18"/>
              </w:rPr>
              <w:t>0</w:t>
            </w:r>
            <w:r w:rsidRPr="00D75F68">
              <w:rPr>
                <w:rFonts w:hint="eastAsia"/>
                <w:sz w:val="18"/>
                <w:szCs w:val="18"/>
              </w:rPr>
              <w:t>」「</w:t>
            </w:r>
            <w:r w:rsidRPr="00D75F68">
              <w:rPr>
                <w:rFonts w:hint="eastAsia"/>
                <w:sz w:val="18"/>
                <w:szCs w:val="18"/>
              </w:rPr>
              <w:t>00</w:t>
            </w:r>
            <w:r w:rsidRPr="00D75F68">
              <w:rPr>
                <w:rFonts w:hint="eastAsia"/>
                <w:sz w:val="18"/>
                <w:szCs w:val="18"/>
              </w:rPr>
              <w:t>～</w:t>
            </w:r>
            <w:r w:rsidRPr="00D75F68">
              <w:rPr>
                <w:rFonts w:hint="eastAsia"/>
                <w:sz w:val="18"/>
                <w:szCs w:val="18"/>
              </w:rPr>
              <w:t>09</w:t>
            </w:r>
            <w:r w:rsidRPr="00D75F68">
              <w:rPr>
                <w:rFonts w:hint="eastAsia"/>
                <w:sz w:val="18"/>
                <w:szCs w:val="18"/>
              </w:rPr>
              <w:t>」、「</w:t>
            </w:r>
            <w:r w:rsidRPr="00D75F68">
              <w:rPr>
                <w:rFonts w:hint="eastAsia"/>
                <w:sz w:val="18"/>
                <w:szCs w:val="18"/>
              </w:rPr>
              <w:t>000</w:t>
            </w:r>
            <w:r w:rsidRPr="00D75F68">
              <w:rPr>
                <w:rFonts w:hint="eastAsia"/>
                <w:sz w:val="18"/>
                <w:szCs w:val="18"/>
              </w:rPr>
              <w:t>～</w:t>
            </w:r>
            <w:r w:rsidRPr="00D75F68">
              <w:rPr>
                <w:rFonts w:hint="eastAsia"/>
                <w:sz w:val="18"/>
                <w:szCs w:val="18"/>
              </w:rPr>
              <w:t>099</w:t>
            </w:r>
            <w:r w:rsidRPr="00D75F68">
              <w:rPr>
                <w:rFonts w:hint="eastAsia"/>
                <w:sz w:val="18"/>
                <w:szCs w:val="18"/>
              </w:rPr>
              <w:t>」のもの）ブルドーザー、パワーショベル等</w:t>
            </w:r>
          </w:p>
        </w:tc>
      </w:tr>
      <w:tr w:rsidR="001B3CE5" w14:paraId="62915136" w14:textId="77777777" w:rsidTr="003B72A4">
        <w:trPr>
          <w:jc w:val="center"/>
        </w:trPr>
        <w:tc>
          <w:tcPr>
            <w:tcW w:w="1696" w:type="dxa"/>
            <w:gridSpan w:val="2"/>
            <w:vMerge/>
            <w:vAlign w:val="center"/>
          </w:tcPr>
          <w:p w14:paraId="64577775" w14:textId="77777777" w:rsidR="001B3CE5" w:rsidRPr="00D75F68" w:rsidRDefault="001B3CE5" w:rsidP="00085CEC">
            <w:pPr>
              <w:spacing w:line="280" w:lineRule="exact"/>
              <w:rPr>
                <w:b/>
                <w:sz w:val="18"/>
                <w:szCs w:val="18"/>
              </w:rPr>
            </w:pPr>
          </w:p>
        </w:tc>
        <w:tc>
          <w:tcPr>
            <w:tcW w:w="1701" w:type="dxa"/>
            <w:vAlign w:val="center"/>
          </w:tcPr>
          <w:p w14:paraId="0A8EB5D9" w14:textId="77777777" w:rsidR="001B3CE5" w:rsidRPr="00D75F68" w:rsidRDefault="001B3CE5" w:rsidP="00085CEC">
            <w:pPr>
              <w:spacing w:line="280" w:lineRule="exact"/>
              <w:rPr>
                <w:sz w:val="18"/>
                <w:szCs w:val="18"/>
              </w:rPr>
            </w:pPr>
            <w:r w:rsidRPr="00D75F68">
              <w:rPr>
                <w:rFonts w:hint="eastAsia"/>
                <w:sz w:val="18"/>
                <w:szCs w:val="18"/>
              </w:rPr>
              <w:t>その他の設備</w:t>
            </w:r>
          </w:p>
        </w:tc>
        <w:tc>
          <w:tcPr>
            <w:tcW w:w="5812" w:type="dxa"/>
          </w:tcPr>
          <w:p w14:paraId="1FE3005A" w14:textId="4FE35402" w:rsidR="001B3CE5" w:rsidRPr="00D75F68" w:rsidRDefault="001B3CE5" w:rsidP="00085CEC">
            <w:pPr>
              <w:spacing w:line="280" w:lineRule="exact"/>
              <w:rPr>
                <w:sz w:val="18"/>
                <w:szCs w:val="18"/>
              </w:rPr>
            </w:pPr>
            <w:r w:rsidRPr="00D75F68">
              <w:rPr>
                <w:rFonts w:hint="eastAsia"/>
                <w:sz w:val="18"/>
                <w:szCs w:val="18"/>
              </w:rPr>
              <w:t>印刷設備、建設工業設備、ガソリンスタンド設備、クリーニング設備、自動車整備業用設備等</w:t>
            </w:r>
          </w:p>
        </w:tc>
      </w:tr>
      <w:tr w:rsidR="001B3CE5" w14:paraId="29D71817" w14:textId="77777777" w:rsidTr="00DD777E">
        <w:trPr>
          <w:jc w:val="center"/>
        </w:trPr>
        <w:tc>
          <w:tcPr>
            <w:tcW w:w="1696" w:type="dxa"/>
            <w:gridSpan w:val="2"/>
            <w:vAlign w:val="center"/>
          </w:tcPr>
          <w:p w14:paraId="2E844534" w14:textId="2D6B6B5E" w:rsidR="001B3CE5" w:rsidRPr="00D75F68" w:rsidRDefault="001B3CE5" w:rsidP="00085CEC">
            <w:pPr>
              <w:spacing w:line="280" w:lineRule="exact"/>
              <w:rPr>
                <w:sz w:val="18"/>
                <w:szCs w:val="18"/>
              </w:rPr>
            </w:pPr>
            <w:r>
              <w:rPr>
                <w:rFonts w:hint="eastAsia"/>
                <w:sz w:val="18"/>
                <w:szCs w:val="18"/>
              </w:rPr>
              <w:t>３</w:t>
            </w:r>
            <w:r>
              <w:rPr>
                <w:rFonts w:hint="eastAsia"/>
                <w:sz w:val="18"/>
                <w:szCs w:val="18"/>
              </w:rPr>
              <w:t xml:space="preserve"> </w:t>
            </w:r>
            <w:r w:rsidRPr="00D75F68">
              <w:rPr>
                <w:rFonts w:hint="eastAsia"/>
                <w:sz w:val="18"/>
                <w:szCs w:val="18"/>
              </w:rPr>
              <w:t>船舶</w:t>
            </w:r>
          </w:p>
        </w:tc>
        <w:tc>
          <w:tcPr>
            <w:tcW w:w="7513" w:type="dxa"/>
            <w:gridSpan w:val="2"/>
          </w:tcPr>
          <w:p w14:paraId="235FB608" w14:textId="56676B96" w:rsidR="001B3CE5" w:rsidRPr="00D75F68" w:rsidRDefault="001B3CE5" w:rsidP="00085CEC">
            <w:pPr>
              <w:spacing w:line="280" w:lineRule="exact"/>
              <w:rPr>
                <w:sz w:val="18"/>
                <w:szCs w:val="18"/>
              </w:rPr>
            </w:pPr>
            <w:r w:rsidRPr="00D75F68">
              <w:rPr>
                <w:rFonts w:hint="eastAsia"/>
                <w:sz w:val="18"/>
                <w:szCs w:val="18"/>
              </w:rPr>
              <w:t>ボート、釣舟、漁船、遊覧船等</w:t>
            </w:r>
          </w:p>
        </w:tc>
      </w:tr>
      <w:tr w:rsidR="001B3CE5" w14:paraId="081F92C1" w14:textId="77777777" w:rsidTr="00620BB2">
        <w:trPr>
          <w:jc w:val="center"/>
        </w:trPr>
        <w:tc>
          <w:tcPr>
            <w:tcW w:w="1696" w:type="dxa"/>
            <w:gridSpan w:val="2"/>
            <w:vAlign w:val="center"/>
          </w:tcPr>
          <w:p w14:paraId="67582110" w14:textId="3BFD1D6D" w:rsidR="001B3CE5" w:rsidRPr="00D75F68" w:rsidRDefault="001B3CE5" w:rsidP="00085CEC">
            <w:pPr>
              <w:spacing w:line="280" w:lineRule="exact"/>
              <w:rPr>
                <w:sz w:val="18"/>
                <w:szCs w:val="18"/>
              </w:rPr>
            </w:pPr>
            <w:r>
              <w:rPr>
                <w:rFonts w:hint="eastAsia"/>
                <w:sz w:val="18"/>
                <w:szCs w:val="18"/>
              </w:rPr>
              <w:t>４</w:t>
            </w:r>
            <w:r>
              <w:rPr>
                <w:rFonts w:hint="eastAsia"/>
                <w:sz w:val="18"/>
                <w:szCs w:val="18"/>
              </w:rPr>
              <w:t xml:space="preserve"> </w:t>
            </w:r>
            <w:r w:rsidRPr="00D75F68">
              <w:rPr>
                <w:rFonts w:hint="eastAsia"/>
                <w:sz w:val="18"/>
                <w:szCs w:val="18"/>
              </w:rPr>
              <w:t>航空機</w:t>
            </w:r>
          </w:p>
        </w:tc>
        <w:tc>
          <w:tcPr>
            <w:tcW w:w="7513" w:type="dxa"/>
            <w:gridSpan w:val="2"/>
          </w:tcPr>
          <w:p w14:paraId="3AF946D8" w14:textId="77777777" w:rsidR="001B3CE5" w:rsidRPr="00D75F68" w:rsidRDefault="001B3CE5" w:rsidP="00085CEC">
            <w:pPr>
              <w:spacing w:line="280" w:lineRule="exact"/>
              <w:rPr>
                <w:sz w:val="18"/>
                <w:szCs w:val="18"/>
              </w:rPr>
            </w:pPr>
            <w:r w:rsidRPr="00D75F68">
              <w:rPr>
                <w:rFonts w:hint="eastAsia"/>
                <w:sz w:val="18"/>
                <w:szCs w:val="18"/>
              </w:rPr>
              <w:t>ヘリコプター、グライダー、その他の航空機</w:t>
            </w:r>
          </w:p>
        </w:tc>
      </w:tr>
      <w:tr w:rsidR="001B3CE5" w14:paraId="547C0D35" w14:textId="77777777" w:rsidTr="00DF54BA">
        <w:trPr>
          <w:trHeight w:val="1222"/>
          <w:jc w:val="center"/>
        </w:trPr>
        <w:tc>
          <w:tcPr>
            <w:tcW w:w="1696" w:type="dxa"/>
            <w:gridSpan w:val="2"/>
            <w:vAlign w:val="center"/>
          </w:tcPr>
          <w:p w14:paraId="74E1F35C" w14:textId="77777777" w:rsidR="001B3CE5" w:rsidRDefault="001B3CE5" w:rsidP="00085CEC">
            <w:pPr>
              <w:spacing w:line="280" w:lineRule="exact"/>
              <w:rPr>
                <w:sz w:val="18"/>
                <w:szCs w:val="18"/>
              </w:rPr>
            </w:pPr>
            <w:r>
              <w:rPr>
                <w:rFonts w:hint="eastAsia"/>
                <w:sz w:val="18"/>
                <w:szCs w:val="18"/>
              </w:rPr>
              <w:t>５</w:t>
            </w:r>
            <w:r>
              <w:rPr>
                <w:rFonts w:hint="eastAsia"/>
                <w:sz w:val="18"/>
                <w:szCs w:val="18"/>
              </w:rPr>
              <w:t xml:space="preserve"> </w:t>
            </w:r>
            <w:r w:rsidRPr="00D75F68">
              <w:rPr>
                <w:rFonts w:hint="eastAsia"/>
                <w:sz w:val="18"/>
                <w:szCs w:val="18"/>
              </w:rPr>
              <w:t>車両及び</w:t>
            </w:r>
          </w:p>
          <w:p w14:paraId="469D7E70" w14:textId="30923AAE" w:rsidR="001B3CE5" w:rsidRPr="00D75F68" w:rsidRDefault="001B3CE5" w:rsidP="00085CEC">
            <w:pPr>
              <w:spacing w:line="280" w:lineRule="exact"/>
              <w:ind w:firstLineChars="400" w:firstLine="720"/>
              <w:rPr>
                <w:sz w:val="18"/>
                <w:szCs w:val="18"/>
              </w:rPr>
            </w:pPr>
            <w:r w:rsidRPr="00D75F68">
              <w:rPr>
                <w:rFonts w:hint="eastAsia"/>
                <w:sz w:val="18"/>
                <w:szCs w:val="18"/>
              </w:rPr>
              <w:t>運搬具</w:t>
            </w:r>
          </w:p>
        </w:tc>
        <w:tc>
          <w:tcPr>
            <w:tcW w:w="7513" w:type="dxa"/>
            <w:gridSpan w:val="2"/>
          </w:tcPr>
          <w:p w14:paraId="23086E39" w14:textId="6905E0C0" w:rsidR="001B3CE5" w:rsidRPr="00D75F68" w:rsidRDefault="001B3CE5" w:rsidP="00085CEC">
            <w:pPr>
              <w:spacing w:line="280" w:lineRule="exact"/>
              <w:rPr>
                <w:sz w:val="18"/>
                <w:szCs w:val="18"/>
              </w:rPr>
            </w:pPr>
            <w:r w:rsidRPr="00D75F68">
              <w:rPr>
                <w:rFonts w:hint="eastAsia"/>
                <w:sz w:val="18"/>
                <w:szCs w:val="18"/>
              </w:rPr>
              <w:t>大型</w:t>
            </w:r>
            <w:r>
              <w:rPr>
                <w:rFonts w:hint="eastAsia"/>
                <w:sz w:val="18"/>
                <w:szCs w:val="18"/>
              </w:rPr>
              <w:t>特殊自動車（ナンバープレートを取得している場合は、分類番号が、「</w:t>
            </w:r>
            <w:r>
              <w:rPr>
                <w:rFonts w:hint="eastAsia"/>
                <w:sz w:val="18"/>
                <w:szCs w:val="18"/>
              </w:rPr>
              <w:t>9</w:t>
            </w:r>
            <w:r>
              <w:rPr>
                <w:rFonts w:hint="eastAsia"/>
                <w:sz w:val="18"/>
                <w:szCs w:val="18"/>
              </w:rPr>
              <w:t>」、「</w:t>
            </w:r>
            <w:r>
              <w:rPr>
                <w:rFonts w:hint="eastAsia"/>
                <w:sz w:val="18"/>
                <w:szCs w:val="18"/>
              </w:rPr>
              <w:t>90</w:t>
            </w:r>
            <w:r>
              <w:rPr>
                <w:rFonts w:hint="eastAsia"/>
                <w:sz w:val="18"/>
                <w:szCs w:val="18"/>
              </w:rPr>
              <w:t>～</w:t>
            </w:r>
            <w:r>
              <w:rPr>
                <w:rFonts w:hint="eastAsia"/>
                <w:sz w:val="18"/>
                <w:szCs w:val="18"/>
              </w:rPr>
              <w:t>99</w:t>
            </w:r>
            <w:r>
              <w:rPr>
                <w:rFonts w:hint="eastAsia"/>
                <w:sz w:val="18"/>
                <w:szCs w:val="18"/>
              </w:rPr>
              <w:t>」、「</w:t>
            </w:r>
            <w:r>
              <w:rPr>
                <w:rFonts w:hint="eastAsia"/>
                <w:sz w:val="18"/>
                <w:szCs w:val="18"/>
              </w:rPr>
              <w:t>900</w:t>
            </w:r>
            <w:r>
              <w:rPr>
                <w:rFonts w:hint="eastAsia"/>
                <w:sz w:val="18"/>
                <w:szCs w:val="18"/>
              </w:rPr>
              <w:t>～</w:t>
            </w:r>
            <w:r>
              <w:rPr>
                <w:rFonts w:hint="eastAsia"/>
                <w:sz w:val="18"/>
                <w:szCs w:val="18"/>
              </w:rPr>
              <w:t>999</w:t>
            </w:r>
            <w:r>
              <w:rPr>
                <w:rFonts w:hint="eastAsia"/>
                <w:sz w:val="18"/>
                <w:szCs w:val="18"/>
              </w:rPr>
              <w:t>」のもの）、台車等</w:t>
            </w:r>
          </w:p>
          <w:p w14:paraId="137D99A5" w14:textId="01460303" w:rsidR="001B3CE5" w:rsidRPr="00D75F68" w:rsidRDefault="001B3CE5" w:rsidP="00085CEC">
            <w:pPr>
              <w:spacing w:line="280" w:lineRule="exact"/>
              <w:rPr>
                <w:sz w:val="18"/>
                <w:szCs w:val="18"/>
              </w:rPr>
            </w:pPr>
            <w:r w:rsidRPr="00D75F68">
              <w:rPr>
                <w:rFonts w:hint="eastAsia"/>
                <w:sz w:val="18"/>
                <w:szCs w:val="18"/>
              </w:rPr>
              <w:t xml:space="preserve">　※自動車税</w:t>
            </w:r>
            <w:r w:rsidR="002F22B1">
              <w:rPr>
                <w:rFonts w:hint="eastAsia"/>
                <w:sz w:val="18"/>
                <w:szCs w:val="18"/>
              </w:rPr>
              <w:t>及び</w:t>
            </w:r>
            <w:r w:rsidRPr="00D75F68">
              <w:rPr>
                <w:rFonts w:hint="eastAsia"/>
                <w:sz w:val="18"/>
                <w:szCs w:val="18"/>
              </w:rPr>
              <w:t>軽自動車税の課税対象となるものは該当しません。</w:t>
            </w:r>
          </w:p>
        </w:tc>
      </w:tr>
      <w:tr w:rsidR="001B3CE5" w14:paraId="2F306898" w14:textId="77777777" w:rsidTr="0078172C">
        <w:trPr>
          <w:jc w:val="center"/>
        </w:trPr>
        <w:tc>
          <w:tcPr>
            <w:tcW w:w="1696" w:type="dxa"/>
            <w:gridSpan w:val="2"/>
            <w:vMerge w:val="restart"/>
            <w:vAlign w:val="center"/>
          </w:tcPr>
          <w:p w14:paraId="6D04558A" w14:textId="77777777" w:rsidR="001B3CE5" w:rsidRDefault="001B3CE5" w:rsidP="00085CEC">
            <w:pPr>
              <w:spacing w:line="280" w:lineRule="exact"/>
              <w:rPr>
                <w:sz w:val="18"/>
                <w:szCs w:val="18"/>
              </w:rPr>
            </w:pPr>
            <w:r>
              <w:rPr>
                <w:rFonts w:hint="eastAsia"/>
                <w:sz w:val="18"/>
                <w:szCs w:val="18"/>
              </w:rPr>
              <w:t>６</w:t>
            </w:r>
            <w:r>
              <w:rPr>
                <w:rFonts w:hint="eastAsia"/>
                <w:sz w:val="18"/>
                <w:szCs w:val="18"/>
              </w:rPr>
              <w:t xml:space="preserve"> </w:t>
            </w:r>
            <w:r w:rsidRPr="00D75F68">
              <w:rPr>
                <w:rFonts w:hint="eastAsia"/>
                <w:sz w:val="18"/>
                <w:szCs w:val="18"/>
              </w:rPr>
              <w:t>工具・器具</w:t>
            </w:r>
          </w:p>
          <w:p w14:paraId="256C0225" w14:textId="0B378C0C" w:rsidR="001B3CE5" w:rsidRPr="00D75F68" w:rsidRDefault="001B3CE5" w:rsidP="00085CEC">
            <w:pPr>
              <w:spacing w:line="280" w:lineRule="exact"/>
              <w:ind w:firstLineChars="400" w:firstLine="720"/>
              <w:rPr>
                <w:sz w:val="18"/>
                <w:szCs w:val="18"/>
              </w:rPr>
            </w:pPr>
            <w:r w:rsidRPr="00D75F68">
              <w:rPr>
                <w:rFonts w:hint="eastAsia"/>
                <w:sz w:val="18"/>
                <w:szCs w:val="18"/>
              </w:rPr>
              <w:t>及び備品</w:t>
            </w:r>
          </w:p>
        </w:tc>
        <w:tc>
          <w:tcPr>
            <w:tcW w:w="1701" w:type="dxa"/>
            <w:vAlign w:val="center"/>
          </w:tcPr>
          <w:p w14:paraId="3B9AFCE4" w14:textId="77777777" w:rsidR="001B3CE5" w:rsidRPr="00D75F68" w:rsidRDefault="001B3CE5" w:rsidP="00085CEC">
            <w:pPr>
              <w:spacing w:line="280" w:lineRule="exact"/>
              <w:rPr>
                <w:sz w:val="18"/>
                <w:szCs w:val="18"/>
              </w:rPr>
            </w:pPr>
            <w:r w:rsidRPr="00D75F68">
              <w:rPr>
                <w:rFonts w:hint="eastAsia"/>
                <w:sz w:val="18"/>
                <w:szCs w:val="18"/>
              </w:rPr>
              <w:t>工具</w:t>
            </w:r>
          </w:p>
        </w:tc>
        <w:tc>
          <w:tcPr>
            <w:tcW w:w="5812" w:type="dxa"/>
          </w:tcPr>
          <w:p w14:paraId="43E47A30" w14:textId="4F392329" w:rsidR="001B3CE5" w:rsidRPr="00D75F68" w:rsidRDefault="001B3CE5" w:rsidP="00085CEC">
            <w:pPr>
              <w:spacing w:line="280" w:lineRule="exact"/>
              <w:rPr>
                <w:sz w:val="18"/>
                <w:szCs w:val="18"/>
              </w:rPr>
            </w:pPr>
            <w:r w:rsidRPr="00D75F68">
              <w:rPr>
                <w:rFonts w:hint="eastAsia"/>
                <w:sz w:val="18"/>
                <w:szCs w:val="18"/>
              </w:rPr>
              <w:t>測定・検査工具、治具、取付工具、</w:t>
            </w:r>
            <w:r>
              <w:rPr>
                <w:rFonts w:hint="eastAsia"/>
                <w:sz w:val="18"/>
                <w:szCs w:val="18"/>
              </w:rPr>
              <w:t>金</w:t>
            </w:r>
            <w:r w:rsidRPr="00D75F68">
              <w:rPr>
                <w:rFonts w:hint="eastAsia"/>
                <w:sz w:val="18"/>
                <w:szCs w:val="18"/>
              </w:rPr>
              <w:t>型、</w:t>
            </w:r>
            <w:r>
              <w:rPr>
                <w:rFonts w:hint="eastAsia"/>
                <w:sz w:val="18"/>
                <w:szCs w:val="18"/>
              </w:rPr>
              <w:t>木型、</w:t>
            </w:r>
            <w:r w:rsidRPr="00D75F68">
              <w:rPr>
                <w:rFonts w:hint="eastAsia"/>
                <w:sz w:val="18"/>
                <w:szCs w:val="18"/>
              </w:rPr>
              <w:t>切削工具</w:t>
            </w:r>
            <w:r>
              <w:rPr>
                <w:rFonts w:hint="eastAsia"/>
                <w:sz w:val="18"/>
                <w:szCs w:val="18"/>
              </w:rPr>
              <w:t>等</w:t>
            </w:r>
          </w:p>
        </w:tc>
      </w:tr>
      <w:tr w:rsidR="001B3CE5" w14:paraId="3335EA9C" w14:textId="77777777" w:rsidTr="0078172C">
        <w:trPr>
          <w:jc w:val="center"/>
        </w:trPr>
        <w:tc>
          <w:tcPr>
            <w:tcW w:w="1696" w:type="dxa"/>
            <w:gridSpan w:val="2"/>
            <w:vMerge/>
          </w:tcPr>
          <w:p w14:paraId="1E2CAA1D" w14:textId="77777777" w:rsidR="001B3CE5" w:rsidRPr="00D75F68" w:rsidRDefault="001B3CE5" w:rsidP="00085CEC">
            <w:pPr>
              <w:spacing w:line="280" w:lineRule="exact"/>
              <w:rPr>
                <w:sz w:val="18"/>
                <w:szCs w:val="18"/>
              </w:rPr>
            </w:pPr>
          </w:p>
        </w:tc>
        <w:tc>
          <w:tcPr>
            <w:tcW w:w="1701" w:type="dxa"/>
            <w:vAlign w:val="center"/>
          </w:tcPr>
          <w:p w14:paraId="3286D49B" w14:textId="77777777" w:rsidR="001B3CE5" w:rsidRPr="00D75F68" w:rsidRDefault="001B3CE5" w:rsidP="00085CEC">
            <w:pPr>
              <w:spacing w:line="280" w:lineRule="exact"/>
              <w:rPr>
                <w:sz w:val="18"/>
                <w:szCs w:val="18"/>
              </w:rPr>
            </w:pPr>
            <w:r w:rsidRPr="00D75F68">
              <w:rPr>
                <w:rFonts w:hint="eastAsia"/>
                <w:sz w:val="18"/>
                <w:szCs w:val="18"/>
              </w:rPr>
              <w:t>器具・備品</w:t>
            </w:r>
          </w:p>
        </w:tc>
        <w:tc>
          <w:tcPr>
            <w:tcW w:w="5812" w:type="dxa"/>
          </w:tcPr>
          <w:p w14:paraId="79970F61" w14:textId="2A3A46A1" w:rsidR="001B3CE5" w:rsidRPr="00D75F68" w:rsidRDefault="001B3CE5" w:rsidP="00085CEC">
            <w:pPr>
              <w:spacing w:line="280" w:lineRule="exact"/>
              <w:rPr>
                <w:sz w:val="18"/>
                <w:szCs w:val="18"/>
              </w:rPr>
            </w:pPr>
            <w:r w:rsidRPr="00D75F68">
              <w:rPr>
                <w:rFonts w:hint="eastAsia"/>
                <w:sz w:val="18"/>
                <w:szCs w:val="18"/>
              </w:rPr>
              <w:t>パソコン、陳列ケース、看板（ネオンサイン）、医療機器、測定工具、金型、理容美容機器、衝立、ルームエアコン</w:t>
            </w:r>
            <w:r>
              <w:rPr>
                <w:rFonts w:hint="eastAsia"/>
                <w:sz w:val="18"/>
                <w:szCs w:val="18"/>
              </w:rPr>
              <w:t>、</w:t>
            </w:r>
            <w:r w:rsidRPr="00D75F68">
              <w:rPr>
                <w:rFonts w:hint="eastAsia"/>
                <w:sz w:val="18"/>
                <w:szCs w:val="18"/>
              </w:rPr>
              <w:t>応接セットなど</w:t>
            </w:r>
          </w:p>
        </w:tc>
      </w:tr>
    </w:tbl>
    <w:p w14:paraId="7A6BA11F" w14:textId="28384426" w:rsidR="00E21CCB" w:rsidRPr="000A47DE" w:rsidRDefault="007A5F3C" w:rsidP="00085CEC">
      <w:pPr>
        <w:widowControl/>
        <w:spacing w:line="280" w:lineRule="exact"/>
        <w:jc w:val="left"/>
        <w:rPr>
          <w:sz w:val="28"/>
          <w:szCs w:val="28"/>
        </w:rPr>
      </w:pPr>
      <w:r>
        <w:rPr>
          <w:b/>
          <w:sz w:val="28"/>
          <w:szCs w:val="28"/>
        </w:rPr>
        <w:br w:type="page"/>
      </w:r>
      <w:r w:rsidR="00E21CCB" w:rsidRPr="000A47DE">
        <w:rPr>
          <w:rFonts w:hint="eastAsia"/>
          <w:sz w:val="28"/>
          <w:szCs w:val="28"/>
        </w:rPr>
        <w:lastRenderedPageBreak/>
        <w:t>（</w:t>
      </w:r>
      <w:r w:rsidR="00FF17E0">
        <w:rPr>
          <w:rFonts w:hint="eastAsia"/>
          <w:sz w:val="28"/>
          <w:szCs w:val="28"/>
        </w:rPr>
        <w:t>３</w:t>
      </w:r>
      <w:r w:rsidR="00E21CCB" w:rsidRPr="000A47DE">
        <w:rPr>
          <w:rFonts w:hint="eastAsia"/>
          <w:sz w:val="28"/>
          <w:szCs w:val="28"/>
        </w:rPr>
        <w:t>）業種別の課税対象償却資産の例示</w:t>
      </w:r>
    </w:p>
    <w:tbl>
      <w:tblPr>
        <w:tblStyle w:val="a4"/>
        <w:tblW w:w="9209" w:type="dxa"/>
        <w:tblLook w:val="04A0" w:firstRow="1" w:lastRow="0" w:firstColumn="1" w:lastColumn="0" w:noHBand="0" w:noVBand="1"/>
      </w:tblPr>
      <w:tblGrid>
        <w:gridCol w:w="1838"/>
        <w:gridCol w:w="7371"/>
      </w:tblGrid>
      <w:tr w:rsidR="00E21CCB" w:rsidRPr="0083068F" w14:paraId="7F9166B9" w14:textId="77777777" w:rsidTr="007C7BA9">
        <w:tc>
          <w:tcPr>
            <w:tcW w:w="1838" w:type="dxa"/>
          </w:tcPr>
          <w:p w14:paraId="0E112C48" w14:textId="77777777" w:rsidR="00E21CCB" w:rsidRPr="0083068F" w:rsidRDefault="00E21CCB" w:rsidP="00085CEC">
            <w:pPr>
              <w:spacing w:line="280" w:lineRule="exact"/>
              <w:jc w:val="center"/>
              <w:rPr>
                <w:sz w:val="18"/>
                <w:szCs w:val="18"/>
              </w:rPr>
            </w:pPr>
            <w:r w:rsidRPr="0083068F">
              <w:rPr>
                <w:rFonts w:hint="eastAsia"/>
                <w:sz w:val="18"/>
                <w:szCs w:val="18"/>
              </w:rPr>
              <w:t>業種</w:t>
            </w:r>
          </w:p>
        </w:tc>
        <w:tc>
          <w:tcPr>
            <w:tcW w:w="7371" w:type="dxa"/>
          </w:tcPr>
          <w:p w14:paraId="43DC901C" w14:textId="5998FF7E" w:rsidR="00E21CCB" w:rsidRPr="0083068F" w:rsidRDefault="00FF17E0" w:rsidP="00085CEC">
            <w:pPr>
              <w:spacing w:line="280" w:lineRule="exact"/>
              <w:jc w:val="center"/>
              <w:rPr>
                <w:sz w:val="18"/>
                <w:szCs w:val="18"/>
              </w:rPr>
            </w:pPr>
            <w:r>
              <w:rPr>
                <w:rFonts w:hint="eastAsia"/>
                <w:sz w:val="18"/>
                <w:szCs w:val="18"/>
              </w:rPr>
              <w:t>主な</w:t>
            </w:r>
            <w:r w:rsidR="00E21CCB" w:rsidRPr="0083068F">
              <w:rPr>
                <w:rFonts w:hint="eastAsia"/>
                <w:sz w:val="18"/>
                <w:szCs w:val="18"/>
              </w:rPr>
              <w:t>資産の名称</w:t>
            </w:r>
          </w:p>
        </w:tc>
      </w:tr>
      <w:tr w:rsidR="00E21CCB" w:rsidRPr="0083068F" w14:paraId="36030C87" w14:textId="77777777" w:rsidTr="001C22EF">
        <w:trPr>
          <w:trHeight w:val="686"/>
        </w:trPr>
        <w:tc>
          <w:tcPr>
            <w:tcW w:w="1838" w:type="dxa"/>
            <w:vAlign w:val="center"/>
          </w:tcPr>
          <w:p w14:paraId="081EBE46" w14:textId="77777777" w:rsidR="00E21CCB" w:rsidRPr="0083068F" w:rsidRDefault="00E21CCB" w:rsidP="00085CEC">
            <w:pPr>
              <w:spacing w:line="280" w:lineRule="exact"/>
              <w:rPr>
                <w:sz w:val="18"/>
                <w:szCs w:val="18"/>
              </w:rPr>
            </w:pPr>
            <w:r w:rsidRPr="0083068F">
              <w:rPr>
                <w:rFonts w:hint="eastAsia"/>
                <w:sz w:val="18"/>
                <w:szCs w:val="18"/>
              </w:rPr>
              <w:t>共通</w:t>
            </w:r>
          </w:p>
        </w:tc>
        <w:tc>
          <w:tcPr>
            <w:tcW w:w="7371" w:type="dxa"/>
          </w:tcPr>
          <w:p w14:paraId="1E7628AC" w14:textId="77777777" w:rsidR="00E21CCB" w:rsidRPr="0083068F" w:rsidRDefault="00E21CCB" w:rsidP="00085CEC">
            <w:pPr>
              <w:spacing w:line="280" w:lineRule="exact"/>
              <w:rPr>
                <w:sz w:val="18"/>
                <w:szCs w:val="18"/>
              </w:rPr>
            </w:pPr>
            <w:r w:rsidRPr="0083068F">
              <w:rPr>
                <w:rFonts w:hint="eastAsia"/>
                <w:sz w:val="18"/>
                <w:szCs w:val="18"/>
              </w:rPr>
              <w:t>パソコン、コピー機、ルームエアコン、応接セット、内装・内部造作等、</w:t>
            </w:r>
            <w:r w:rsidRPr="0083068F">
              <w:rPr>
                <w:rFonts w:hint="eastAsia"/>
                <w:sz w:val="18"/>
                <w:szCs w:val="18"/>
              </w:rPr>
              <w:t>LAN</w:t>
            </w:r>
            <w:r w:rsidRPr="0083068F">
              <w:rPr>
                <w:rFonts w:hint="eastAsia"/>
                <w:sz w:val="18"/>
                <w:szCs w:val="18"/>
              </w:rPr>
              <w:t>設備、看板（広告塔、袖看板、ネオンサイン）等</w:t>
            </w:r>
          </w:p>
        </w:tc>
      </w:tr>
      <w:tr w:rsidR="00E21CCB" w:rsidRPr="0083068F" w14:paraId="348EA1FF" w14:textId="77777777" w:rsidTr="001C22EF">
        <w:tc>
          <w:tcPr>
            <w:tcW w:w="1838" w:type="dxa"/>
            <w:vAlign w:val="center"/>
          </w:tcPr>
          <w:p w14:paraId="2E0459CE" w14:textId="77777777" w:rsidR="00E21CCB" w:rsidRPr="0083068F" w:rsidRDefault="00E21CCB" w:rsidP="00085CEC">
            <w:pPr>
              <w:spacing w:line="280" w:lineRule="exact"/>
              <w:rPr>
                <w:sz w:val="18"/>
                <w:szCs w:val="18"/>
              </w:rPr>
            </w:pPr>
            <w:r w:rsidRPr="0083068F">
              <w:rPr>
                <w:rFonts w:hint="eastAsia"/>
                <w:sz w:val="18"/>
                <w:szCs w:val="18"/>
              </w:rPr>
              <w:t>ホテル・旅館業・入浴施設</w:t>
            </w:r>
          </w:p>
        </w:tc>
        <w:tc>
          <w:tcPr>
            <w:tcW w:w="7371" w:type="dxa"/>
          </w:tcPr>
          <w:p w14:paraId="77F6079A" w14:textId="77777777" w:rsidR="00E21CCB" w:rsidRPr="0083068F" w:rsidRDefault="00E21CCB" w:rsidP="00085CEC">
            <w:pPr>
              <w:spacing w:line="280" w:lineRule="exact"/>
              <w:rPr>
                <w:sz w:val="18"/>
                <w:szCs w:val="18"/>
              </w:rPr>
            </w:pPr>
            <w:r w:rsidRPr="0083068F">
              <w:rPr>
                <w:rFonts w:hint="eastAsia"/>
                <w:sz w:val="18"/>
                <w:szCs w:val="18"/>
              </w:rPr>
              <w:t>客室設備（ベッド、家具、テレビ等）厨房設備、洗濯設備、音響設備、放送設備、家具調度品、駐車場設備等</w:t>
            </w:r>
          </w:p>
        </w:tc>
      </w:tr>
      <w:tr w:rsidR="00E21CCB" w:rsidRPr="0083068F" w14:paraId="293858F1" w14:textId="77777777" w:rsidTr="001C22EF">
        <w:trPr>
          <w:trHeight w:val="351"/>
        </w:trPr>
        <w:tc>
          <w:tcPr>
            <w:tcW w:w="1838" w:type="dxa"/>
            <w:vAlign w:val="center"/>
          </w:tcPr>
          <w:p w14:paraId="5EE981A3" w14:textId="77777777" w:rsidR="00E21CCB" w:rsidRPr="0083068F" w:rsidRDefault="00E21CCB" w:rsidP="00085CEC">
            <w:pPr>
              <w:spacing w:line="280" w:lineRule="exact"/>
              <w:rPr>
                <w:sz w:val="18"/>
                <w:szCs w:val="18"/>
              </w:rPr>
            </w:pPr>
            <w:r w:rsidRPr="0083068F">
              <w:rPr>
                <w:rFonts w:hint="eastAsia"/>
                <w:sz w:val="18"/>
                <w:szCs w:val="18"/>
              </w:rPr>
              <w:t>料理・飲食店業</w:t>
            </w:r>
          </w:p>
        </w:tc>
        <w:tc>
          <w:tcPr>
            <w:tcW w:w="7371" w:type="dxa"/>
          </w:tcPr>
          <w:p w14:paraId="3F1F276D" w14:textId="77777777" w:rsidR="00E21CCB" w:rsidRPr="0083068F" w:rsidRDefault="00E21CCB" w:rsidP="00085CEC">
            <w:pPr>
              <w:spacing w:line="280" w:lineRule="exact"/>
              <w:rPr>
                <w:sz w:val="18"/>
                <w:szCs w:val="18"/>
              </w:rPr>
            </w:pPr>
            <w:r w:rsidRPr="0083068F">
              <w:rPr>
                <w:rFonts w:hint="eastAsia"/>
                <w:sz w:val="18"/>
                <w:szCs w:val="18"/>
              </w:rPr>
              <w:t>テーブル、椅子、厨房用具、冷凍冷蔵庫、カラオケ機器等</w:t>
            </w:r>
          </w:p>
        </w:tc>
      </w:tr>
      <w:tr w:rsidR="00E21CCB" w:rsidRPr="0083068F" w14:paraId="33483BCF" w14:textId="77777777" w:rsidTr="001C22EF">
        <w:trPr>
          <w:trHeight w:val="555"/>
        </w:trPr>
        <w:tc>
          <w:tcPr>
            <w:tcW w:w="1838" w:type="dxa"/>
            <w:vAlign w:val="center"/>
          </w:tcPr>
          <w:p w14:paraId="71B8CEF1" w14:textId="77777777" w:rsidR="00E21CCB" w:rsidRPr="0083068F" w:rsidRDefault="00E21CCB" w:rsidP="00085CEC">
            <w:pPr>
              <w:spacing w:line="280" w:lineRule="exact"/>
              <w:rPr>
                <w:sz w:val="18"/>
                <w:szCs w:val="18"/>
              </w:rPr>
            </w:pPr>
            <w:r w:rsidRPr="0083068F">
              <w:rPr>
                <w:rFonts w:hint="eastAsia"/>
                <w:sz w:val="18"/>
                <w:szCs w:val="18"/>
              </w:rPr>
              <w:t>不動産貸付業</w:t>
            </w:r>
          </w:p>
        </w:tc>
        <w:tc>
          <w:tcPr>
            <w:tcW w:w="7371" w:type="dxa"/>
          </w:tcPr>
          <w:p w14:paraId="59E7F8FF" w14:textId="77777777" w:rsidR="00E21CCB" w:rsidRPr="0083068F" w:rsidRDefault="00E21CCB" w:rsidP="00085CEC">
            <w:pPr>
              <w:spacing w:line="280" w:lineRule="exact"/>
              <w:rPr>
                <w:sz w:val="18"/>
                <w:szCs w:val="18"/>
              </w:rPr>
            </w:pPr>
            <w:r w:rsidRPr="0083068F">
              <w:rPr>
                <w:rFonts w:hint="eastAsia"/>
                <w:sz w:val="18"/>
                <w:szCs w:val="18"/>
              </w:rPr>
              <w:t>受変電設備、発電機設備、蓄電池設備、中央監視設備、門・塀・緑化施設等の外構工事、駐車場等の舗装等</w:t>
            </w:r>
          </w:p>
        </w:tc>
      </w:tr>
      <w:tr w:rsidR="00E21CCB" w:rsidRPr="0083068F" w14:paraId="1DAC2A60" w14:textId="77777777" w:rsidTr="001C22EF">
        <w:tc>
          <w:tcPr>
            <w:tcW w:w="1838" w:type="dxa"/>
            <w:vAlign w:val="center"/>
          </w:tcPr>
          <w:p w14:paraId="752B40A0" w14:textId="77777777" w:rsidR="00E21CCB" w:rsidRPr="0083068F" w:rsidRDefault="00E21CCB" w:rsidP="00085CEC">
            <w:pPr>
              <w:spacing w:line="280" w:lineRule="exact"/>
              <w:rPr>
                <w:sz w:val="18"/>
                <w:szCs w:val="18"/>
              </w:rPr>
            </w:pPr>
            <w:r w:rsidRPr="0083068F">
              <w:rPr>
                <w:rFonts w:hint="eastAsia"/>
                <w:sz w:val="18"/>
                <w:szCs w:val="18"/>
              </w:rPr>
              <w:t>建設業</w:t>
            </w:r>
          </w:p>
        </w:tc>
        <w:tc>
          <w:tcPr>
            <w:tcW w:w="7371" w:type="dxa"/>
          </w:tcPr>
          <w:p w14:paraId="175B1E75" w14:textId="7D26D153" w:rsidR="00E21CCB" w:rsidRPr="0083068F" w:rsidRDefault="00E21CCB" w:rsidP="00085CEC">
            <w:pPr>
              <w:spacing w:line="280" w:lineRule="exact"/>
              <w:rPr>
                <w:sz w:val="18"/>
                <w:szCs w:val="18"/>
              </w:rPr>
            </w:pPr>
            <w:r w:rsidRPr="0083068F">
              <w:rPr>
                <w:rFonts w:hint="eastAsia"/>
                <w:sz w:val="18"/>
                <w:szCs w:val="18"/>
              </w:rPr>
              <w:t>ブルトーザー・パワーショベル・フォークリフト等の土木建設車両（自動車税</w:t>
            </w:r>
            <w:r w:rsidR="002F22B1">
              <w:rPr>
                <w:rFonts w:hint="eastAsia"/>
                <w:sz w:val="18"/>
                <w:szCs w:val="18"/>
              </w:rPr>
              <w:t>及び</w:t>
            </w:r>
            <w:r w:rsidRPr="0083068F">
              <w:rPr>
                <w:rFonts w:hint="eastAsia"/>
                <w:sz w:val="18"/>
                <w:szCs w:val="18"/>
              </w:rPr>
              <w:t>軽自動車税の課税対象となるべきものを除く）、大型特殊自動車等</w:t>
            </w:r>
          </w:p>
        </w:tc>
      </w:tr>
      <w:tr w:rsidR="00E21CCB" w:rsidRPr="0083068F" w14:paraId="1C5A144A" w14:textId="77777777" w:rsidTr="001C22EF">
        <w:tc>
          <w:tcPr>
            <w:tcW w:w="1838" w:type="dxa"/>
            <w:vAlign w:val="center"/>
          </w:tcPr>
          <w:p w14:paraId="70E25D5E" w14:textId="77777777" w:rsidR="00E21CCB" w:rsidRPr="0083068F" w:rsidRDefault="00E21CCB" w:rsidP="00085CEC">
            <w:pPr>
              <w:spacing w:line="280" w:lineRule="exact"/>
              <w:rPr>
                <w:sz w:val="18"/>
                <w:szCs w:val="18"/>
              </w:rPr>
            </w:pPr>
            <w:r w:rsidRPr="0083068F">
              <w:rPr>
                <w:rFonts w:hint="eastAsia"/>
                <w:sz w:val="18"/>
                <w:szCs w:val="18"/>
              </w:rPr>
              <w:t>小売業</w:t>
            </w:r>
          </w:p>
        </w:tc>
        <w:tc>
          <w:tcPr>
            <w:tcW w:w="7371" w:type="dxa"/>
          </w:tcPr>
          <w:p w14:paraId="3724DDB4" w14:textId="77777777" w:rsidR="00E21CCB" w:rsidRPr="0083068F" w:rsidRDefault="00E21CCB" w:rsidP="00085CEC">
            <w:pPr>
              <w:spacing w:line="280" w:lineRule="exact"/>
              <w:rPr>
                <w:sz w:val="18"/>
                <w:szCs w:val="18"/>
              </w:rPr>
            </w:pPr>
            <w:r w:rsidRPr="0083068F">
              <w:rPr>
                <w:rFonts w:hint="eastAsia"/>
                <w:sz w:val="18"/>
                <w:szCs w:val="18"/>
              </w:rPr>
              <w:t>陳列棚、陳列ケース（冷凍機又は冷蔵機付のものも含む）等</w:t>
            </w:r>
          </w:p>
        </w:tc>
      </w:tr>
      <w:tr w:rsidR="00E21CCB" w:rsidRPr="0083068F" w14:paraId="7505AB42" w14:textId="77777777" w:rsidTr="001C22EF">
        <w:tc>
          <w:tcPr>
            <w:tcW w:w="1838" w:type="dxa"/>
            <w:vAlign w:val="center"/>
          </w:tcPr>
          <w:p w14:paraId="46C922D0" w14:textId="77777777" w:rsidR="00E21CCB" w:rsidRPr="0083068F" w:rsidRDefault="00E21CCB" w:rsidP="00085CEC">
            <w:pPr>
              <w:spacing w:line="280" w:lineRule="exact"/>
              <w:rPr>
                <w:sz w:val="18"/>
                <w:szCs w:val="18"/>
              </w:rPr>
            </w:pPr>
            <w:r w:rsidRPr="0083068F">
              <w:rPr>
                <w:rFonts w:hint="eastAsia"/>
                <w:sz w:val="18"/>
                <w:szCs w:val="18"/>
              </w:rPr>
              <w:t>理容・美容業</w:t>
            </w:r>
          </w:p>
        </w:tc>
        <w:tc>
          <w:tcPr>
            <w:tcW w:w="7371" w:type="dxa"/>
          </w:tcPr>
          <w:p w14:paraId="2D496DCA" w14:textId="77777777" w:rsidR="00E21CCB" w:rsidRPr="0083068F" w:rsidRDefault="00E21CCB" w:rsidP="00085CEC">
            <w:pPr>
              <w:spacing w:line="280" w:lineRule="exact"/>
              <w:rPr>
                <w:sz w:val="18"/>
                <w:szCs w:val="18"/>
              </w:rPr>
            </w:pPr>
            <w:r w:rsidRPr="0083068F">
              <w:rPr>
                <w:rFonts w:hint="eastAsia"/>
                <w:sz w:val="18"/>
                <w:szCs w:val="18"/>
              </w:rPr>
              <w:t>理容・美容椅子、洗面設備、消毒殺菌機、サインポール等</w:t>
            </w:r>
          </w:p>
        </w:tc>
      </w:tr>
      <w:tr w:rsidR="00E21CCB" w:rsidRPr="0083068F" w14:paraId="5FA20994" w14:textId="77777777" w:rsidTr="001C22EF">
        <w:tc>
          <w:tcPr>
            <w:tcW w:w="1838" w:type="dxa"/>
            <w:vAlign w:val="center"/>
          </w:tcPr>
          <w:p w14:paraId="7587EAC0" w14:textId="77777777" w:rsidR="00E21CCB" w:rsidRPr="0083068F" w:rsidRDefault="00E21CCB" w:rsidP="00085CEC">
            <w:pPr>
              <w:spacing w:line="280" w:lineRule="exact"/>
              <w:rPr>
                <w:sz w:val="18"/>
                <w:szCs w:val="18"/>
              </w:rPr>
            </w:pPr>
            <w:r w:rsidRPr="0083068F">
              <w:rPr>
                <w:rFonts w:hint="eastAsia"/>
                <w:sz w:val="18"/>
                <w:szCs w:val="18"/>
              </w:rPr>
              <w:t>医（歯）業</w:t>
            </w:r>
          </w:p>
        </w:tc>
        <w:tc>
          <w:tcPr>
            <w:tcW w:w="7371" w:type="dxa"/>
          </w:tcPr>
          <w:p w14:paraId="7A45B79D" w14:textId="77777777" w:rsidR="00E21CCB" w:rsidRPr="0083068F" w:rsidRDefault="00E21CCB" w:rsidP="00085CEC">
            <w:pPr>
              <w:spacing w:line="280" w:lineRule="exact"/>
              <w:rPr>
                <w:sz w:val="18"/>
                <w:szCs w:val="18"/>
              </w:rPr>
            </w:pPr>
            <w:r w:rsidRPr="0083068F">
              <w:rPr>
                <w:rFonts w:hint="eastAsia"/>
                <w:sz w:val="18"/>
                <w:szCs w:val="18"/>
              </w:rPr>
              <w:t>医療機器（レントゲン装置、手術機器、歯科診療ユニット、ファイバースコープ等）等</w:t>
            </w:r>
          </w:p>
        </w:tc>
      </w:tr>
      <w:tr w:rsidR="00E21CCB" w:rsidRPr="0083068F" w14:paraId="2BDB0C8E" w14:textId="77777777" w:rsidTr="001C22EF">
        <w:tc>
          <w:tcPr>
            <w:tcW w:w="1838" w:type="dxa"/>
            <w:vAlign w:val="center"/>
          </w:tcPr>
          <w:p w14:paraId="6656633B" w14:textId="77777777" w:rsidR="00E21CCB" w:rsidRPr="0083068F" w:rsidRDefault="00E21CCB" w:rsidP="00085CEC">
            <w:pPr>
              <w:spacing w:line="280" w:lineRule="exact"/>
              <w:rPr>
                <w:sz w:val="18"/>
                <w:szCs w:val="18"/>
              </w:rPr>
            </w:pPr>
            <w:r w:rsidRPr="0083068F">
              <w:rPr>
                <w:rFonts w:hint="eastAsia"/>
                <w:sz w:val="18"/>
                <w:szCs w:val="18"/>
              </w:rPr>
              <w:t>クリーニング業</w:t>
            </w:r>
          </w:p>
        </w:tc>
        <w:tc>
          <w:tcPr>
            <w:tcW w:w="7371" w:type="dxa"/>
          </w:tcPr>
          <w:p w14:paraId="1B29C0ED" w14:textId="77777777" w:rsidR="00E21CCB" w:rsidRPr="0083068F" w:rsidRDefault="00E21CCB" w:rsidP="00085CEC">
            <w:pPr>
              <w:spacing w:line="280" w:lineRule="exact"/>
              <w:rPr>
                <w:sz w:val="18"/>
                <w:szCs w:val="18"/>
              </w:rPr>
            </w:pPr>
            <w:r w:rsidRPr="0083068F">
              <w:rPr>
                <w:rFonts w:hint="eastAsia"/>
                <w:sz w:val="18"/>
                <w:szCs w:val="18"/>
              </w:rPr>
              <w:t>洗濯機、脱水機、乾燥機、プレス機、ボイラー、ビニール包装設備等</w:t>
            </w:r>
          </w:p>
        </w:tc>
      </w:tr>
      <w:tr w:rsidR="00E21CCB" w:rsidRPr="0083068F" w14:paraId="507FA23F" w14:textId="77777777" w:rsidTr="001C22EF">
        <w:tc>
          <w:tcPr>
            <w:tcW w:w="1838" w:type="dxa"/>
            <w:vAlign w:val="center"/>
          </w:tcPr>
          <w:p w14:paraId="0D7D6FDE" w14:textId="77777777" w:rsidR="00E21CCB" w:rsidRPr="0083068F" w:rsidRDefault="00E21CCB" w:rsidP="00085CEC">
            <w:pPr>
              <w:spacing w:line="280" w:lineRule="exact"/>
              <w:rPr>
                <w:sz w:val="18"/>
                <w:szCs w:val="18"/>
              </w:rPr>
            </w:pPr>
            <w:r w:rsidRPr="0083068F">
              <w:rPr>
                <w:rFonts w:hint="eastAsia"/>
                <w:sz w:val="18"/>
                <w:szCs w:val="18"/>
              </w:rPr>
              <w:t>駐車場業</w:t>
            </w:r>
          </w:p>
        </w:tc>
        <w:tc>
          <w:tcPr>
            <w:tcW w:w="7371" w:type="dxa"/>
          </w:tcPr>
          <w:p w14:paraId="203947AE" w14:textId="77777777" w:rsidR="00E21CCB" w:rsidRPr="0083068F" w:rsidRDefault="00E21CCB" w:rsidP="00085CEC">
            <w:pPr>
              <w:spacing w:line="280" w:lineRule="exact"/>
              <w:rPr>
                <w:sz w:val="18"/>
                <w:szCs w:val="18"/>
              </w:rPr>
            </w:pPr>
            <w:r w:rsidRPr="0083068F">
              <w:rPr>
                <w:rFonts w:hint="eastAsia"/>
                <w:sz w:val="18"/>
                <w:szCs w:val="18"/>
              </w:rPr>
              <w:t>受変電設備、発電機設備、蓄電池設備、機械式駐車設備（ターンテーブルを含む）、舗装路面等</w:t>
            </w:r>
          </w:p>
        </w:tc>
      </w:tr>
      <w:tr w:rsidR="00E21CCB" w:rsidRPr="0083068F" w14:paraId="3F6DD0D9" w14:textId="77777777" w:rsidTr="001C22EF">
        <w:tc>
          <w:tcPr>
            <w:tcW w:w="1838" w:type="dxa"/>
            <w:vAlign w:val="center"/>
          </w:tcPr>
          <w:p w14:paraId="4B802207" w14:textId="77777777" w:rsidR="00E21CCB" w:rsidRPr="0083068F" w:rsidRDefault="00E21CCB" w:rsidP="00085CEC">
            <w:pPr>
              <w:spacing w:line="280" w:lineRule="exact"/>
              <w:rPr>
                <w:sz w:val="18"/>
                <w:szCs w:val="18"/>
              </w:rPr>
            </w:pPr>
            <w:r w:rsidRPr="0083068F">
              <w:rPr>
                <w:rFonts w:hint="eastAsia"/>
                <w:sz w:val="18"/>
                <w:szCs w:val="18"/>
              </w:rPr>
              <w:t>ガソリン給油所</w:t>
            </w:r>
          </w:p>
        </w:tc>
        <w:tc>
          <w:tcPr>
            <w:tcW w:w="7371" w:type="dxa"/>
          </w:tcPr>
          <w:p w14:paraId="3A4EEE89" w14:textId="77777777" w:rsidR="002826DB" w:rsidRDefault="00E21CCB" w:rsidP="00085CEC">
            <w:pPr>
              <w:spacing w:line="280" w:lineRule="exact"/>
              <w:rPr>
                <w:sz w:val="18"/>
                <w:szCs w:val="18"/>
              </w:rPr>
            </w:pPr>
            <w:r w:rsidRPr="0083068F">
              <w:rPr>
                <w:rFonts w:hint="eastAsia"/>
                <w:sz w:val="18"/>
                <w:szCs w:val="18"/>
              </w:rPr>
              <w:t>洗車機、ガソリン計量器、独立キャノピー、防壁、地下タンク、照明設備、</w:t>
            </w:r>
          </w:p>
          <w:p w14:paraId="0DA649E7" w14:textId="3DD1F273" w:rsidR="00E21CCB" w:rsidRPr="0083068F" w:rsidRDefault="00E21CCB" w:rsidP="00085CEC">
            <w:pPr>
              <w:spacing w:line="280" w:lineRule="exact"/>
              <w:rPr>
                <w:sz w:val="18"/>
                <w:szCs w:val="18"/>
              </w:rPr>
            </w:pPr>
            <w:r w:rsidRPr="0083068F">
              <w:rPr>
                <w:rFonts w:hint="eastAsia"/>
                <w:sz w:val="18"/>
                <w:szCs w:val="18"/>
              </w:rPr>
              <w:t>コンプレッサー、充電器等</w:t>
            </w:r>
          </w:p>
        </w:tc>
      </w:tr>
      <w:tr w:rsidR="00E21CCB" w:rsidRPr="0083068F" w14:paraId="600124A4" w14:textId="77777777" w:rsidTr="001C22EF">
        <w:tc>
          <w:tcPr>
            <w:tcW w:w="1838" w:type="dxa"/>
            <w:vAlign w:val="center"/>
          </w:tcPr>
          <w:p w14:paraId="72F1FBEE" w14:textId="77777777" w:rsidR="00E21CCB" w:rsidRPr="0083068F" w:rsidRDefault="00E21CCB" w:rsidP="00085CEC">
            <w:pPr>
              <w:spacing w:line="280" w:lineRule="exact"/>
              <w:rPr>
                <w:sz w:val="18"/>
                <w:szCs w:val="18"/>
              </w:rPr>
            </w:pPr>
            <w:r w:rsidRPr="0083068F">
              <w:rPr>
                <w:rFonts w:hint="eastAsia"/>
                <w:sz w:val="18"/>
                <w:szCs w:val="18"/>
              </w:rPr>
              <w:t>娯楽業</w:t>
            </w:r>
          </w:p>
        </w:tc>
        <w:tc>
          <w:tcPr>
            <w:tcW w:w="7371" w:type="dxa"/>
          </w:tcPr>
          <w:p w14:paraId="485AD744" w14:textId="77777777" w:rsidR="00E21CCB" w:rsidRPr="0083068F" w:rsidRDefault="00E21CCB" w:rsidP="00085CEC">
            <w:pPr>
              <w:spacing w:line="280" w:lineRule="exact"/>
              <w:rPr>
                <w:sz w:val="18"/>
                <w:szCs w:val="18"/>
              </w:rPr>
            </w:pPr>
            <w:r w:rsidRPr="0083068F">
              <w:rPr>
                <w:rFonts w:hint="eastAsia"/>
                <w:sz w:val="18"/>
                <w:szCs w:val="18"/>
              </w:rPr>
              <w:t>ゲーム機、両替機、玉貸機、カラオケ機器、ボーリング場用設備、パチンコ台、同取付台（島工事）等</w:t>
            </w:r>
          </w:p>
        </w:tc>
      </w:tr>
      <w:tr w:rsidR="00E21CCB" w:rsidRPr="0083068F" w14:paraId="6984CCE1" w14:textId="77777777" w:rsidTr="001C22EF">
        <w:tc>
          <w:tcPr>
            <w:tcW w:w="1838" w:type="dxa"/>
            <w:vAlign w:val="center"/>
          </w:tcPr>
          <w:p w14:paraId="26E798B9" w14:textId="77777777" w:rsidR="00E21CCB" w:rsidRPr="0083068F" w:rsidRDefault="00E21CCB" w:rsidP="00085CEC">
            <w:pPr>
              <w:spacing w:line="280" w:lineRule="exact"/>
              <w:rPr>
                <w:sz w:val="18"/>
                <w:szCs w:val="18"/>
              </w:rPr>
            </w:pPr>
            <w:r w:rsidRPr="0083068F">
              <w:rPr>
                <w:rFonts w:hint="eastAsia"/>
                <w:sz w:val="18"/>
                <w:szCs w:val="18"/>
              </w:rPr>
              <w:t>売電業</w:t>
            </w:r>
          </w:p>
        </w:tc>
        <w:tc>
          <w:tcPr>
            <w:tcW w:w="7371" w:type="dxa"/>
          </w:tcPr>
          <w:p w14:paraId="1DDAAF53" w14:textId="77777777" w:rsidR="00E21CCB" w:rsidRPr="0083068F" w:rsidRDefault="00E21CCB" w:rsidP="00085CEC">
            <w:pPr>
              <w:spacing w:line="280" w:lineRule="exact"/>
              <w:rPr>
                <w:sz w:val="18"/>
                <w:szCs w:val="18"/>
              </w:rPr>
            </w:pPr>
            <w:r w:rsidRPr="0083068F">
              <w:rPr>
                <w:rFonts w:hint="eastAsia"/>
                <w:sz w:val="18"/>
                <w:szCs w:val="18"/>
              </w:rPr>
              <w:t>太陽光発電設備、フェンス等</w:t>
            </w:r>
          </w:p>
        </w:tc>
      </w:tr>
      <w:tr w:rsidR="00E21CCB" w:rsidRPr="0083068F" w14:paraId="7AAEA0F7" w14:textId="77777777" w:rsidTr="001C22EF">
        <w:tc>
          <w:tcPr>
            <w:tcW w:w="1838" w:type="dxa"/>
            <w:vAlign w:val="center"/>
          </w:tcPr>
          <w:p w14:paraId="26B4C9C1" w14:textId="77777777" w:rsidR="00E21CCB" w:rsidRPr="0083068F" w:rsidRDefault="00E21CCB" w:rsidP="00085CEC">
            <w:pPr>
              <w:spacing w:line="280" w:lineRule="exact"/>
              <w:rPr>
                <w:sz w:val="18"/>
                <w:szCs w:val="18"/>
              </w:rPr>
            </w:pPr>
            <w:r w:rsidRPr="0083068F">
              <w:rPr>
                <w:rFonts w:hint="eastAsia"/>
                <w:sz w:val="18"/>
                <w:szCs w:val="18"/>
              </w:rPr>
              <w:t>製造業</w:t>
            </w:r>
          </w:p>
        </w:tc>
        <w:tc>
          <w:tcPr>
            <w:tcW w:w="7371" w:type="dxa"/>
          </w:tcPr>
          <w:p w14:paraId="00ACA7D1" w14:textId="77777777" w:rsidR="00E21CCB" w:rsidRPr="0083068F" w:rsidRDefault="00E21CCB" w:rsidP="00085CEC">
            <w:pPr>
              <w:spacing w:line="280" w:lineRule="exact"/>
              <w:rPr>
                <w:sz w:val="18"/>
                <w:szCs w:val="18"/>
              </w:rPr>
            </w:pPr>
            <w:r w:rsidRPr="0083068F">
              <w:rPr>
                <w:rFonts w:hint="eastAsia"/>
                <w:sz w:val="18"/>
                <w:szCs w:val="18"/>
              </w:rPr>
              <w:t>金属製品製造設備、食料品製造設備、施盤、ボール盤、梱包機等</w:t>
            </w:r>
          </w:p>
        </w:tc>
      </w:tr>
    </w:tbl>
    <w:p w14:paraId="18620BBC" w14:textId="77777777" w:rsidR="00E21CCB" w:rsidRDefault="00E21CCB" w:rsidP="00085CEC">
      <w:pPr>
        <w:spacing w:line="280" w:lineRule="exact"/>
        <w:rPr>
          <w:sz w:val="22"/>
        </w:rPr>
      </w:pPr>
    </w:p>
    <w:p w14:paraId="0C60D521" w14:textId="77777777" w:rsidR="00085CEC" w:rsidRDefault="00085CEC" w:rsidP="00085CEC">
      <w:pPr>
        <w:spacing w:line="280" w:lineRule="exact"/>
        <w:rPr>
          <w:bCs/>
          <w:sz w:val="28"/>
          <w:szCs w:val="28"/>
        </w:rPr>
      </w:pPr>
    </w:p>
    <w:p w14:paraId="14F46E55" w14:textId="77777777" w:rsidR="00085CEC" w:rsidRDefault="00085CEC">
      <w:pPr>
        <w:widowControl/>
        <w:jc w:val="left"/>
        <w:rPr>
          <w:bCs/>
          <w:sz w:val="28"/>
          <w:szCs w:val="28"/>
        </w:rPr>
      </w:pPr>
      <w:r>
        <w:rPr>
          <w:bCs/>
          <w:sz w:val="28"/>
          <w:szCs w:val="28"/>
        </w:rPr>
        <w:br w:type="page"/>
      </w:r>
    </w:p>
    <w:p w14:paraId="711A423B" w14:textId="789F5E60" w:rsidR="001F7765" w:rsidRPr="00FF17E0" w:rsidRDefault="00FF17E0" w:rsidP="00085CEC">
      <w:pPr>
        <w:spacing w:line="280" w:lineRule="exact"/>
        <w:rPr>
          <w:bCs/>
          <w:sz w:val="28"/>
          <w:szCs w:val="28"/>
        </w:rPr>
      </w:pPr>
      <w:r w:rsidRPr="00FF17E0">
        <w:rPr>
          <w:rFonts w:hint="eastAsia"/>
          <w:bCs/>
          <w:sz w:val="28"/>
          <w:szCs w:val="28"/>
        </w:rPr>
        <w:lastRenderedPageBreak/>
        <w:t>（４）</w:t>
      </w:r>
      <w:r w:rsidR="001F7765" w:rsidRPr="00FF17E0">
        <w:rPr>
          <w:rFonts w:hint="eastAsia"/>
          <w:bCs/>
          <w:sz w:val="28"/>
          <w:szCs w:val="28"/>
        </w:rPr>
        <w:t xml:space="preserve">家屋との課税区分の例示（同一所有者の場合）　</w:t>
      </w:r>
    </w:p>
    <w:p w14:paraId="2E597FE5" w14:textId="77777777" w:rsidR="00085CEC" w:rsidRDefault="00085CEC" w:rsidP="00085CEC">
      <w:pPr>
        <w:spacing w:line="280" w:lineRule="exact"/>
        <w:rPr>
          <w:sz w:val="22"/>
        </w:rPr>
      </w:pPr>
    </w:p>
    <w:p w14:paraId="5AB1512D" w14:textId="79DD0018" w:rsidR="001B6F4B" w:rsidRDefault="001F7765" w:rsidP="00085CEC">
      <w:pPr>
        <w:spacing w:line="280" w:lineRule="exact"/>
        <w:rPr>
          <w:sz w:val="22"/>
        </w:rPr>
      </w:pPr>
      <w:r>
        <w:rPr>
          <w:rFonts w:hint="eastAsia"/>
          <w:sz w:val="22"/>
        </w:rPr>
        <w:t xml:space="preserve">　</w:t>
      </w:r>
      <w:r w:rsidR="00941422">
        <w:rPr>
          <w:rFonts w:hint="eastAsia"/>
          <w:sz w:val="22"/>
        </w:rPr>
        <w:t>家屋（建物）には、電気設備、給排水設備、衛生設備、空調設備、運搬設備等の建築設備（家屋と一体となって家屋の</w:t>
      </w:r>
      <w:r w:rsidR="001B6F4B">
        <w:rPr>
          <w:rFonts w:hint="eastAsia"/>
          <w:sz w:val="22"/>
        </w:rPr>
        <w:t>効用を高める設備）が取り付けられていますが、固定資産税においては、それらを家屋と償却資産に区分して評価しています。</w:t>
      </w:r>
    </w:p>
    <w:p w14:paraId="67900906" w14:textId="52E2935B" w:rsidR="0035038D" w:rsidRDefault="000917EC" w:rsidP="00085CEC">
      <w:pPr>
        <w:spacing w:line="280" w:lineRule="exact"/>
        <w:rPr>
          <w:sz w:val="22"/>
        </w:rPr>
      </w:pPr>
      <w:r>
        <w:rPr>
          <w:rFonts w:hint="eastAsia"/>
          <w:sz w:val="22"/>
        </w:rPr>
        <w:t xml:space="preserve">　ただし、</w:t>
      </w:r>
      <w:r w:rsidRPr="00651250">
        <w:rPr>
          <w:rFonts w:hint="eastAsia"/>
          <w:sz w:val="22"/>
          <w:u w:val="single"/>
        </w:rPr>
        <w:t>家屋で課税される設備をテナントの方が取り付けて所有している</w:t>
      </w:r>
      <w:r w:rsidR="00516199" w:rsidRPr="00651250">
        <w:rPr>
          <w:rFonts w:hint="eastAsia"/>
          <w:sz w:val="22"/>
          <w:u w:val="single"/>
        </w:rPr>
        <w:t>場合は、「特定附帯設備」として償却資産となりますので、テナントの方が申告してください。</w:t>
      </w:r>
    </w:p>
    <w:p w14:paraId="593BF667" w14:textId="6C68C048" w:rsidR="00413008" w:rsidRDefault="00413008" w:rsidP="00085CEC">
      <w:pPr>
        <w:spacing w:line="280" w:lineRule="exact"/>
        <w:rPr>
          <w:sz w:val="22"/>
        </w:rPr>
      </w:pPr>
    </w:p>
    <w:p w14:paraId="344C9290" w14:textId="77777777" w:rsidR="00085CEC" w:rsidRDefault="00085CEC" w:rsidP="00085CEC">
      <w:pPr>
        <w:spacing w:line="280" w:lineRule="exact"/>
        <w:rPr>
          <w:sz w:val="22"/>
        </w:rPr>
      </w:pPr>
    </w:p>
    <w:p w14:paraId="09A57575" w14:textId="3A8C52AD" w:rsidR="00413008" w:rsidRDefault="001760AB" w:rsidP="00085CEC">
      <w:pPr>
        <w:spacing w:line="280" w:lineRule="exact"/>
        <w:rPr>
          <w:sz w:val="22"/>
        </w:rPr>
      </w:pPr>
      <w:r>
        <w:rPr>
          <w:rFonts w:hint="eastAsia"/>
          <w:sz w:val="22"/>
        </w:rPr>
        <w:t>≪</w:t>
      </w:r>
      <w:r w:rsidR="00413008">
        <w:rPr>
          <w:rFonts w:hint="eastAsia"/>
          <w:sz w:val="22"/>
        </w:rPr>
        <w:t>償却と家屋の区分表</w:t>
      </w:r>
      <w:r>
        <w:rPr>
          <w:rFonts w:hint="eastAsia"/>
          <w:sz w:val="22"/>
        </w:rPr>
        <w:t>≫</w:t>
      </w:r>
      <w:r w:rsidR="00413008">
        <w:rPr>
          <w:rFonts w:hint="eastAsia"/>
          <w:sz w:val="22"/>
        </w:rPr>
        <w:t xml:space="preserve">　　　　　　　　　　　　　※主な設備等の例示です。</w:t>
      </w:r>
    </w:p>
    <w:tbl>
      <w:tblPr>
        <w:tblStyle w:val="a4"/>
        <w:tblW w:w="0" w:type="auto"/>
        <w:tblLook w:val="04A0" w:firstRow="1" w:lastRow="0" w:firstColumn="1" w:lastColumn="0" w:noHBand="0" w:noVBand="1"/>
      </w:tblPr>
      <w:tblGrid>
        <w:gridCol w:w="1555"/>
        <w:gridCol w:w="3827"/>
        <w:gridCol w:w="3678"/>
      </w:tblGrid>
      <w:tr w:rsidR="00516199" w14:paraId="1ABA2A77" w14:textId="77777777" w:rsidTr="001C22EF">
        <w:tc>
          <w:tcPr>
            <w:tcW w:w="1555" w:type="dxa"/>
            <w:vAlign w:val="center"/>
          </w:tcPr>
          <w:p w14:paraId="1BB7125C" w14:textId="77777777" w:rsidR="00516199" w:rsidRPr="002923BB" w:rsidRDefault="00516199" w:rsidP="00085CEC">
            <w:pPr>
              <w:spacing w:line="280" w:lineRule="exact"/>
              <w:jc w:val="center"/>
              <w:rPr>
                <w:sz w:val="22"/>
              </w:rPr>
            </w:pPr>
            <w:r w:rsidRPr="002923BB">
              <w:rPr>
                <w:rFonts w:hint="eastAsia"/>
                <w:sz w:val="22"/>
              </w:rPr>
              <w:t>設備の種類</w:t>
            </w:r>
          </w:p>
        </w:tc>
        <w:tc>
          <w:tcPr>
            <w:tcW w:w="3827" w:type="dxa"/>
            <w:vAlign w:val="center"/>
          </w:tcPr>
          <w:p w14:paraId="59480B78" w14:textId="77777777" w:rsidR="00516199" w:rsidRPr="002923BB" w:rsidRDefault="00516199" w:rsidP="00085CEC">
            <w:pPr>
              <w:spacing w:line="280" w:lineRule="exact"/>
              <w:jc w:val="center"/>
              <w:rPr>
                <w:sz w:val="22"/>
              </w:rPr>
            </w:pPr>
            <w:r w:rsidRPr="002923BB">
              <w:rPr>
                <w:rFonts w:hint="eastAsia"/>
                <w:sz w:val="22"/>
              </w:rPr>
              <w:t>償却資産の申告対象</w:t>
            </w:r>
          </w:p>
        </w:tc>
        <w:tc>
          <w:tcPr>
            <w:tcW w:w="3678" w:type="dxa"/>
            <w:vAlign w:val="center"/>
          </w:tcPr>
          <w:p w14:paraId="3BECCF57" w14:textId="77777777" w:rsidR="00516199" w:rsidRPr="002923BB" w:rsidRDefault="00516199" w:rsidP="00085CEC">
            <w:pPr>
              <w:spacing w:line="280" w:lineRule="exact"/>
              <w:jc w:val="center"/>
              <w:rPr>
                <w:sz w:val="22"/>
              </w:rPr>
            </w:pPr>
            <w:r w:rsidRPr="002923BB">
              <w:rPr>
                <w:rFonts w:hint="eastAsia"/>
                <w:sz w:val="22"/>
              </w:rPr>
              <w:t>家屋で課税</w:t>
            </w:r>
          </w:p>
          <w:p w14:paraId="06DB00CB" w14:textId="77777777" w:rsidR="00516199" w:rsidRPr="002923BB" w:rsidRDefault="00516199" w:rsidP="00085CEC">
            <w:pPr>
              <w:spacing w:line="280" w:lineRule="exact"/>
              <w:jc w:val="center"/>
              <w:rPr>
                <w:sz w:val="22"/>
              </w:rPr>
            </w:pPr>
            <w:r w:rsidRPr="002923BB">
              <w:rPr>
                <w:rFonts w:hint="eastAsia"/>
                <w:sz w:val="22"/>
              </w:rPr>
              <w:t>（テナントは償却資産で課税）</w:t>
            </w:r>
          </w:p>
        </w:tc>
      </w:tr>
      <w:tr w:rsidR="00516199" w14:paraId="47704C2F" w14:textId="77777777" w:rsidTr="0086539A">
        <w:tc>
          <w:tcPr>
            <w:tcW w:w="1555" w:type="dxa"/>
            <w:vAlign w:val="center"/>
          </w:tcPr>
          <w:p w14:paraId="72FBCBFA" w14:textId="77777777" w:rsidR="00516199" w:rsidRPr="00482965" w:rsidRDefault="00482965" w:rsidP="00085CEC">
            <w:pPr>
              <w:spacing w:line="280" w:lineRule="exact"/>
              <w:rPr>
                <w:sz w:val="18"/>
                <w:szCs w:val="18"/>
              </w:rPr>
            </w:pPr>
            <w:r w:rsidRPr="00482965">
              <w:rPr>
                <w:rFonts w:hint="eastAsia"/>
                <w:sz w:val="18"/>
                <w:szCs w:val="18"/>
              </w:rPr>
              <w:t>運搬設備</w:t>
            </w:r>
          </w:p>
        </w:tc>
        <w:tc>
          <w:tcPr>
            <w:tcW w:w="3827" w:type="dxa"/>
            <w:vAlign w:val="center"/>
          </w:tcPr>
          <w:p w14:paraId="40CD313A" w14:textId="77777777" w:rsidR="00482965" w:rsidRDefault="00482965" w:rsidP="00085CEC">
            <w:pPr>
              <w:spacing w:line="280" w:lineRule="exact"/>
              <w:rPr>
                <w:sz w:val="18"/>
                <w:szCs w:val="18"/>
              </w:rPr>
            </w:pPr>
            <w:r w:rsidRPr="00482965">
              <w:rPr>
                <w:rFonts w:hint="eastAsia"/>
                <w:sz w:val="18"/>
                <w:szCs w:val="18"/>
              </w:rPr>
              <w:t>垂直搬送機、ベルトコンベヤー、</w:t>
            </w:r>
          </w:p>
          <w:p w14:paraId="1AE65E35" w14:textId="77777777" w:rsidR="00516199" w:rsidRPr="00482965" w:rsidRDefault="00482965" w:rsidP="00085CEC">
            <w:pPr>
              <w:spacing w:line="280" w:lineRule="exact"/>
              <w:rPr>
                <w:sz w:val="18"/>
                <w:szCs w:val="18"/>
              </w:rPr>
            </w:pPr>
            <w:r w:rsidRPr="00482965">
              <w:rPr>
                <w:rFonts w:hint="eastAsia"/>
                <w:sz w:val="18"/>
                <w:szCs w:val="18"/>
              </w:rPr>
              <w:t>天井走行クレーン</w:t>
            </w:r>
          </w:p>
        </w:tc>
        <w:tc>
          <w:tcPr>
            <w:tcW w:w="3678" w:type="dxa"/>
            <w:vAlign w:val="center"/>
          </w:tcPr>
          <w:p w14:paraId="12B8CC75" w14:textId="77777777" w:rsidR="00516199" w:rsidRDefault="00EA74F3" w:rsidP="00085CEC">
            <w:pPr>
              <w:spacing w:line="280" w:lineRule="exact"/>
              <w:rPr>
                <w:sz w:val="18"/>
                <w:szCs w:val="18"/>
              </w:rPr>
            </w:pPr>
            <w:r>
              <w:rPr>
                <w:rFonts w:hint="eastAsia"/>
                <w:sz w:val="18"/>
                <w:szCs w:val="18"/>
              </w:rPr>
              <w:t>エレベーター、エスカレーター</w:t>
            </w:r>
          </w:p>
          <w:p w14:paraId="568856A1" w14:textId="77777777" w:rsidR="00EA74F3" w:rsidRPr="00482965" w:rsidRDefault="00EA74F3" w:rsidP="00085CEC">
            <w:pPr>
              <w:spacing w:line="280" w:lineRule="exact"/>
              <w:rPr>
                <w:sz w:val="18"/>
                <w:szCs w:val="18"/>
              </w:rPr>
            </w:pPr>
            <w:r>
              <w:rPr>
                <w:rFonts w:hint="eastAsia"/>
                <w:sz w:val="18"/>
                <w:szCs w:val="18"/>
              </w:rPr>
              <w:t>ダムウェーター</w:t>
            </w:r>
          </w:p>
        </w:tc>
      </w:tr>
      <w:tr w:rsidR="00516199" w14:paraId="0A9B0810" w14:textId="77777777" w:rsidTr="0086539A">
        <w:tc>
          <w:tcPr>
            <w:tcW w:w="1555" w:type="dxa"/>
            <w:vAlign w:val="center"/>
          </w:tcPr>
          <w:p w14:paraId="3A277DEB" w14:textId="77777777" w:rsidR="00516199" w:rsidRPr="00482965" w:rsidRDefault="00516199" w:rsidP="00085CEC">
            <w:pPr>
              <w:spacing w:line="280" w:lineRule="exact"/>
              <w:rPr>
                <w:sz w:val="18"/>
                <w:szCs w:val="18"/>
              </w:rPr>
            </w:pPr>
            <w:r w:rsidRPr="00482965">
              <w:rPr>
                <w:rFonts w:hint="eastAsia"/>
                <w:sz w:val="18"/>
                <w:szCs w:val="18"/>
              </w:rPr>
              <w:t>火災報知設備</w:t>
            </w:r>
          </w:p>
        </w:tc>
        <w:tc>
          <w:tcPr>
            <w:tcW w:w="3827" w:type="dxa"/>
            <w:vAlign w:val="center"/>
          </w:tcPr>
          <w:p w14:paraId="181667DB" w14:textId="77777777" w:rsidR="00516199" w:rsidRPr="00482965" w:rsidRDefault="00EA74F3" w:rsidP="00085CEC">
            <w:pPr>
              <w:spacing w:line="280" w:lineRule="exact"/>
              <w:rPr>
                <w:sz w:val="18"/>
                <w:szCs w:val="18"/>
              </w:rPr>
            </w:pPr>
            <w:r>
              <w:rPr>
                <w:rFonts w:hint="eastAsia"/>
                <w:sz w:val="18"/>
                <w:szCs w:val="18"/>
              </w:rPr>
              <w:t>屋外の装置一式</w:t>
            </w:r>
          </w:p>
        </w:tc>
        <w:tc>
          <w:tcPr>
            <w:tcW w:w="3678" w:type="dxa"/>
            <w:vAlign w:val="center"/>
          </w:tcPr>
          <w:p w14:paraId="2E9AFAFA" w14:textId="77777777" w:rsidR="00516199" w:rsidRPr="00482965" w:rsidRDefault="00EA74F3" w:rsidP="00085CEC">
            <w:pPr>
              <w:spacing w:line="280" w:lineRule="exact"/>
              <w:rPr>
                <w:sz w:val="18"/>
                <w:szCs w:val="18"/>
              </w:rPr>
            </w:pPr>
            <w:r>
              <w:rPr>
                <w:rFonts w:hint="eastAsia"/>
                <w:sz w:val="18"/>
                <w:szCs w:val="18"/>
              </w:rPr>
              <w:t>屋内の装置一式</w:t>
            </w:r>
          </w:p>
        </w:tc>
      </w:tr>
      <w:tr w:rsidR="00516199" w14:paraId="0488B17F" w14:textId="77777777" w:rsidTr="0086539A">
        <w:tc>
          <w:tcPr>
            <w:tcW w:w="1555" w:type="dxa"/>
            <w:vAlign w:val="center"/>
          </w:tcPr>
          <w:p w14:paraId="78910CF9" w14:textId="77777777" w:rsidR="00516199" w:rsidRPr="00482965" w:rsidRDefault="00E62B1D" w:rsidP="00085CEC">
            <w:pPr>
              <w:spacing w:line="280" w:lineRule="exact"/>
              <w:rPr>
                <w:sz w:val="18"/>
                <w:szCs w:val="18"/>
              </w:rPr>
            </w:pPr>
            <w:r>
              <w:rPr>
                <w:rFonts w:hint="eastAsia"/>
                <w:sz w:val="18"/>
                <w:szCs w:val="18"/>
              </w:rPr>
              <w:t>ガス設備</w:t>
            </w:r>
          </w:p>
        </w:tc>
        <w:tc>
          <w:tcPr>
            <w:tcW w:w="3827" w:type="dxa"/>
            <w:vAlign w:val="center"/>
          </w:tcPr>
          <w:p w14:paraId="6FABB161" w14:textId="77777777" w:rsidR="00516199" w:rsidRPr="00482965" w:rsidRDefault="00E62B1D" w:rsidP="00085CEC">
            <w:pPr>
              <w:spacing w:line="280" w:lineRule="exact"/>
              <w:rPr>
                <w:sz w:val="18"/>
                <w:szCs w:val="18"/>
              </w:rPr>
            </w:pPr>
            <w:r>
              <w:rPr>
                <w:rFonts w:hint="eastAsia"/>
                <w:sz w:val="18"/>
                <w:szCs w:val="18"/>
              </w:rPr>
              <w:t>特定の生産・業務用、屋外ガス設備</w:t>
            </w:r>
          </w:p>
        </w:tc>
        <w:tc>
          <w:tcPr>
            <w:tcW w:w="3678" w:type="dxa"/>
            <w:vAlign w:val="center"/>
          </w:tcPr>
          <w:p w14:paraId="28C0B912" w14:textId="77777777" w:rsidR="00516199" w:rsidRPr="00482965" w:rsidRDefault="00E62B1D" w:rsidP="00085CEC">
            <w:pPr>
              <w:spacing w:line="280" w:lineRule="exact"/>
              <w:rPr>
                <w:sz w:val="18"/>
                <w:szCs w:val="18"/>
              </w:rPr>
            </w:pPr>
            <w:r>
              <w:rPr>
                <w:rFonts w:hint="eastAsia"/>
                <w:sz w:val="18"/>
                <w:szCs w:val="18"/>
              </w:rPr>
              <w:t>屋内ガス設備</w:t>
            </w:r>
          </w:p>
        </w:tc>
      </w:tr>
      <w:tr w:rsidR="00516199" w14:paraId="1A38CFB8" w14:textId="77777777" w:rsidTr="0086539A">
        <w:tc>
          <w:tcPr>
            <w:tcW w:w="1555" w:type="dxa"/>
            <w:vAlign w:val="center"/>
          </w:tcPr>
          <w:p w14:paraId="0B0E1355" w14:textId="77777777" w:rsidR="00516199" w:rsidRPr="00482965" w:rsidRDefault="00E62B1D" w:rsidP="00085CEC">
            <w:pPr>
              <w:spacing w:line="280" w:lineRule="exact"/>
              <w:rPr>
                <w:sz w:val="18"/>
                <w:szCs w:val="18"/>
              </w:rPr>
            </w:pPr>
            <w:r>
              <w:rPr>
                <w:rFonts w:hint="eastAsia"/>
                <w:sz w:val="18"/>
                <w:szCs w:val="18"/>
              </w:rPr>
              <w:t>給湯設備</w:t>
            </w:r>
          </w:p>
        </w:tc>
        <w:tc>
          <w:tcPr>
            <w:tcW w:w="3827" w:type="dxa"/>
            <w:vAlign w:val="center"/>
          </w:tcPr>
          <w:p w14:paraId="36084E37" w14:textId="77777777" w:rsidR="00516199" w:rsidRPr="00482965" w:rsidRDefault="00E62B1D" w:rsidP="00085CEC">
            <w:pPr>
              <w:spacing w:line="280" w:lineRule="exact"/>
              <w:rPr>
                <w:sz w:val="18"/>
                <w:szCs w:val="18"/>
              </w:rPr>
            </w:pPr>
            <w:r>
              <w:rPr>
                <w:rFonts w:hint="eastAsia"/>
                <w:sz w:val="18"/>
                <w:szCs w:val="18"/>
              </w:rPr>
              <w:t>局所式（電気温水器、湯沸器等）</w:t>
            </w:r>
          </w:p>
        </w:tc>
        <w:tc>
          <w:tcPr>
            <w:tcW w:w="3678" w:type="dxa"/>
            <w:vAlign w:val="center"/>
          </w:tcPr>
          <w:p w14:paraId="77AD5F81" w14:textId="77777777" w:rsidR="00E62B1D" w:rsidRDefault="00E62B1D" w:rsidP="00085CEC">
            <w:pPr>
              <w:spacing w:line="280" w:lineRule="exact"/>
              <w:rPr>
                <w:sz w:val="18"/>
                <w:szCs w:val="18"/>
              </w:rPr>
            </w:pPr>
            <w:r>
              <w:rPr>
                <w:rFonts w:hint="eastAsia"/>
                <w:sz w:val="18"/>
                <w:szCs w:val="18"/>
              </w:rPr>
              <w:t>中央式（セントラル式）</w:t>
            </w:r>
          </w:p>
          <w:p w14:paraId="5135DBA9" w14:textId="77777777" w:rsidR="00E62B1D" w:rsidRPr="00482965" w:rsidRDefault="00E62B1D" w:rsidP="00085CEC">
            <w:pPr>
              <w:spacing w:line="280" w:lineRule="exact"/>
              <w:rPr>
                <w:sz w:val="18"/>
                <w:szCs w:val="18"/>
              </w:rPr>
            </w:pPr>
            <w:r>
              <w:rPr>
                <w:rFonts w:hint="eastAsia"/>
                <w:sz w:val="18"/>
                <w:szCs w:val="18"/>
              </w:rPr>
              <w:t>局所式（ユニットバス用、床暖房用等）</w:t>
            </w:r>
          </w:p>
        </w:tc>
      </w:tr>
      <w:tr w:rsidR="00BB49AE" w14:paraId="5D3CDB9F" w14:textId="77777777" w:rsidTr="00C823B1">
        <w:trPr>
          <w:trHeight w:val="570"/>
        </w:trPr>
        <w:tc>
          <w:tcPr>
            <w:tcW w:w="1555" w:type="dxa"/>
            <w:vAlign w:val="center"/>
          </w:tcPr>
          <w:p w14:paraId="108579D9" w14:textId="77777777" w:rsidR="00BB49AE" w:rsidRPr="00482965" w:rsidRDefault="00BB49AE" w:rsidP="00085CEC">
            <w:pPr>
              <w:spacing w:line="280" w:lineRule="exact"/>
              <w:rPr>
                <w:sz w:val="18"/>
                <w:szCs w:val="18"/>
              </w:rPr>
            </w:pPr>
            <w:r>
              <w:rPr>
                <w:rFonts w:hint="eastAsia"/>
                <w:sz w:val="18"/>
                <w:szCs w:val="18"/>
              </w:rPr>
              <w:t>給排水設備</w:t>
            </w:r>
          </w:p>
        </w:tc>
        <w:tc>
          <w:tcPr>
            <w:tcW w:w="3827" w:type="dxa"/>
            <w:vAlign w:val="center"/>
          </w:tcPr>
          <w:p w14:paraId="4C150F24" w14:textId="77777777" w:rsidR="00BB49AE" w:rsidRPr="00482965" w:rsidRDefault="00BB49AE" w:rsidP="00085CEC">
            <w:pPr>
              <w:spacing w:line="280" w:lineRule="exact"/>
              <w:rPr>
                <w:sz w:val="18"/>
                <w:szCs w:val="18"/>
              </w:rPr>
            </w:pPr>
            <w:r>
              <w:rPr>
                <w:rFonts w:hint="eastAsia"/>
                <w:sz w:val="18"/>
                <w:szCs w:val="18"/>
              </w:rPr>
              <w:t>特定の生産・業務用</w:t>
            </w:r>
          </w:p>
          <w:p w14:paraId="6BA02F8E" w14:textId="5EF2BBF5" w:rsidR="00BB49AE" w:rsidRPr="00482965" w:rsidRDefault="00BB49AE" w:rsidP="00085CEC">
            <w:pPr>
              <w:spacing w:line="280" w:lineRule="exact"/>
              <w:rPr>
                <w:sz w:val="18"/>
                <w:szCs w:val="18"/>
              </w:rPr>
            </w:pPr>
            <w:r>
              <w:rPr>
                <w:rFonts w:hint="eastAsia"/>
                <w:sz w:val="18"/>
                <w:szCs w:val="18"/>
              </w:rPr>
              <w:t>屋外給排水設備、井戸</w:t>
            </w:r>
          </w:p>
        </w:tc>
        <w:tc>
          <w:tcPr>
            <w:tcW w:w="3678" w:type="dxa"/>
            <w:vAlign w:val="center"/>
          </w:tcPr>
          <w:p w14:paraId="7B4D3D7D" w14:textId="77777777" w:rsidR="00BB49AE" w:rsidRPr="00482965" w:rsidRDefault="00BB49AE" w:rsidP="00085CEC">
            <w:pPr>
              <w:spacing w:line="280" w:lineRule="exact"/>
              <w:rPr>
                <w:sz w:val="18"/>
                <w:szCs w:val="18"/>
              </w:rPr>
            </w:pPr>
            <w:r>
              <w:rPr>
                <w:rFonts w:hint="eastAsia"/>
                <w:sz w:val="18"/>
                <w:szCs w:val="18"/>
              </w:rPr>
              <w:t>屋内給排水設備、高架水槽、受水槽、ポンプ</w:t>
            </w:r>
          </w:p>
        </w:tc>
      </w:tr>
      <w:tr w:rsidR="00516199" w14:paraId="42363EA1" w14:textId="77777777" w:rsidTr="0086539A">
        <w:tc>
          <w:tcPr>
            <w:tcW w:w="1555" w:type="dxa"/>
            <w:vAlign w:val="center"/>
          </w:tcPr>
          <w:p w14:paraId="4078D93F" w14:textId="77777777" w:rsidR="00516199" w:rsidRPr="00482965" w:rsidRDefault="00F25F25" w:rsidP="00085CEC">
            <w:pPr>
              <w:spacing w:line="280" w:lineRule="exact"/>
              <w:rPr>
                <w:sz w:val="18"/>
                <w:szCs w:val="18"/>
              </w:rPr>
            </w:pPr>
            <w:r>
              <w:rPr>
                <w:rFonts w:hint="eastAsia"/>
                <w:sz w:val="18"/>
                <w:szCs w:val="18"/>
              </w:rPr>
              <w:t>消火</w:t>
            </w:r>
            <w:r w:rsidR="00CD62D5">
              <w:rPr>
                <w:rFonts w:hint="eastAsia"/>
                <w:sz w:val="18"/>
                <w:szCs w:val="18"/>
              </w:rPr>
              <w:t>設備</w:t>
            </w:r>
          </w:p>
        </w:tc>
        <w:tc>
          <w:tcPr>
            <w:tcW w:w="3827" w:type="dxa"/>
            <w:vAlign w:val="center"/>
          </w:tcPr>
          <w:p w14:paraId="77331861" w14:textId="77777777" w:rsidR="00516199" w:rsidRPr="00482965" w:rsidRDefault="00F25F25" w:rsidP="00085CEC">
            <w:pPr>
              <w:spacing w:line="280" w:lineRule="exact"/>
              <w:rPr>
                <w:sz w:val="18"/>
                <w:szCs w:val="18"/>
              </w:rPr>
            </w:pPr>
            <w:r>
              <w:rPr>
                <w:rFonts w:hint="eastAsia"/>
                <w:sz w:val="18"/>
                <w:szCs w:val="18"/>
              </w:rPr>
              <w:t>屋外消火設備、消火器、避難器具</w:t>
            </w:r>
          </w:p>
        </w:tc>
        <w:tc>
          <w:tcPr>
            <w:tcW w:w="3678" w:type="dxa"/>
            <w:vAlign w:val="center"/>
          </w:tcPr>
          <w:p w14:paraId="7E3B40EA" w14:textId="77777777" w:rsidR="00516199" w:rsidRPr="00482965" w:rsidRDefault="00F25F25" w:rsidP="00085CEC">
            <w:pPr>
              <w:spacing w:line="280" w:lineRule="exact"/>
              <w:rPr>
                <w:sz w:val="18"/>
                <w:szCs w:val="18"/>
              </w:rPr>
            </w:pPr>
            <w:r>
              <w:rPr>
                <w:rFonts w:hint="eastAsia"/>
                <w:sz w:val="18"/>
                <w:szCs w:val="18"/>
              </w:rPr>
              <w:t>屋内消火設備、スプリンクラー</w:t>
            </w:r>
          </w:p>
        </w:tc>
      </w:tr>
      <w:tr w:rsidR="00BB49AE" w14:paraId="72950279" w14:textId="77777777" w:rsidTr="001C7CF3">
        <w:trPr>
          <w:trHeight w:val="570"/>
        </w:trPr>
        <w:tc>
          <w:tcPr>
            <w:tcW w:w="1555" w:type="dxa"/>
            <w:vAlign w:val="center"/>
          </w:tcPr>
          <w:p w14:paraId="360D7670" w14:textId="77777777" w:rsidR="00BB49AE" w:rsidRPr="00482965" w:rsidRDefault="00BB49AE" w:rsidP="00085CEC">
            <w:pPr>
              <w:spacing w:line="280" w:lineRule="exact"/>
              <w:rPr>
                <w:sz w:val="18"/>
                <w:szCs w:val="18"/>
              </w:rPr>
            </w:pPr>
            <w:r>
              <w:rPr>
                <w:rFonts w:hint="eastAsia"/>
                <w:sz w:val="18"/>
                <w:szCs w:val="18"/>
              </w:rPr>
              <w:t>照明設備</w:t>
            </w:r>
          </w:p>
        </w:tc>
        <w:tc>
          <w:tcPr>
            <w:tcW w:w="3827" w:type="dxa"/>
            <w:vAlign w:val="center"/>
          </w:tcPr>
          <w:p w14:paraId="7B2119FE" w14:textId="77777777" w:rsidR="00BB49AE" w:rsidRPr="00482965" w:rsidRDefault="00BB49AE" w:rsidP="00085CEC">
            <w:pPr>
              <w:spacing w:line="280" w:lineRule="exact"/>
              <w:rPr>
                <w:sz w:val="18"/>
                <w:szCs w:val="18"/>
              </w:rPr>
            </w:pPr>
            <w:r>
              <w:rPr>
                <w:rFonts w:hint="eastAsia"/>
                <w:sz w:val="18"/>
                <w:szCs w:val="18"/>
              </w:rPr>
              <w:t>ネオンサイン、スポットライト、投光器</w:t>
            </w:r>
          </w:p>
          <w:p w14:paraId="3D857942" w14:textId="3FEF2E2B" w:rsidR="00BB49AE" w:rsidRPr="00482965" w:rsidRDefault="00BB49AE" w:rsidP="00085CEC">
            <w:pPr>
              <w:spacing w:line="280" w:lineRule="exact"/>
              <w:rPr>
                <w:sz w:val="18"/>
                <w:szCs w:val="18"/>
              </w:rPr>
            </w:pPr>
            <w:r>
              <w:rPr>
                <w:rFonts w:hint="eastAsia"/>
                <w:sz w:val="18"/>
                <w:szCs w:val="18"/>
              </w:rPr>
              <w:t>屋外照明設備</w:t>
            </w:r>
          </w:p>
        </w:tc>
        <w:tc>
          <w:tcPr>
            <w:tcW w:w="3678" w:type="dxa"/>
            <w:vAlign w:val="center"/>
          </w:tcPr>
          <w:p w14:paraId="4489B942" w14:textId="77777777" w:rsidR="00BB49AE" w:rsidRPr="00482965" w:rsidRDefault="00BB49AE" w:rsidP="00085CEC">
            <w:pPr>
              <w:spacing w:line="280" w:lineRule="exact"/>
              <w:rPr>
                <w:sz w:val="18"/>
                <w:szCs w:val="18"/>
              </w:rPr>
            </w:pPr>
            <w:r>
              <w:rPr>
                <w:rFonts w:hint="eastAsia"/>
                <w:sz w:val="18"/>
                <w:szCs w:val="18"/>
              </w:rPr>
              <w:t>屋内照明設備</w:t>
            </w:r>
          </w:p>
        </w:tc>
      </w:tr>
      <w:tr w:rsidR="00E62B1D" w14:paraId="432D2DC4" w14:textId="77777777" w:rsidTr="0086539A">
        <w:tc>
          <w:tcPr>
            <w:tcW w:w="1555" w:type="dxa"/>
            <w:vAlign w:val="center"/>
          </w:tcPr>
          <w:p w14:paraId="0D692C25" w14:textId="77777777" w:rsidR="00E62B1D" w:rsidRPr="00482965" w:rsidRDefault="00F25F25" w:rsidP="00085CEC">
            <w:pPr>
              <w:spacing w:line="280" w:lineRule="exact"/>
              <w:rPr>
                <w:sz w:val="18"/>
                <w:szCs w:val="18"/>
              </w:rPr>
            </w:pPr>
            <w:r>
              <w:rPr>
                <w:rFonts w:hint="eastAsia"/>
                <w:sz w:val="18"/>
                <w:szCs w:val="18"/>
              </w:rPr>
              <w:t>厨房設備</w:t>
            </w:r>
          </w:p>
        </w:tc>
        <w:tc>
          <w:tcPr>
            <w:tcW w:w="3827" w:type="dxa"/>
            <w:vAlign w:val="center"/>
          </w:tcPr>
          <w:p w14:paraId="16CF464F" w14:textId="77777777" w:rsidR="00E62B1D" w:rsidRPr="00482965" w:rsidRDefault="00F25F25" w:rsidP="00085CEC">
            <w:pPr>
              <w:spacing w:line="280" w:lineRule="exact"/>
              <w:rPr>
                <w:sz w:val="18"/>
                <w:szCs w:val="18"/>
              </w:rPr>
            </w:pPr>
            <w:r>
              <w:rPr>
                <w:rFonts w:hint="eastAsia"/>
                <w:sz w:val="18"/>
                <w:szCs w:val="18"/>
              </w:rPr>
              <w:t>飲食店、ホテル、社員食堂等の厨房設備</w:t>
            </w:r>
          </w:p>
        </w:tc>
        <w:tc>
          <w:tcPr>
            <w:tcW w:w="3678" w:type="dxa"/>
            <w:vAlign w:val="center"/>
          </w:tcPr>
          <w:p w14:paraId="28C90763" w14:textId="77777777" w:rsidR="00E62B1D" w:rsidRPr="00482965" w:rsidRDefault="00F25F25" w:rsidP="00085CEC">
            <w:pPr>
              <w:spacing w:line="280" w:lineRule="exact"/>
              <w:rPr>
                <w:sz w:val="18"/>
                <w:szCs w:val="18"/>
              </w:rPr>
            </w:pPr>
            <w:r>
              <w:rPr>
                <w:rFonts w:hint="eastAsia"/>
                <w:sz w:val="18"/>
                <w:szCs w:val="18"/>
              </w:rPr>
              <w:t>キッチンユニット</w:t>
            </w:r>
          </w:p>
        </w:tc>
      </w:tr>
      <w:tr w:rsidR="00F25F25" w14:paraId="3A57D0AC" w14:textId="77777777" w:rsidTr="0086539A">
        <w:tc>
          <w:tcPr>
            <w:tcW w:w="1555" w:type="dxa"/>
            <w:vAlign w:val="center"/>
          </w:tcPr>
          <w:p w14:paraId="37419903" w14:textId="77777777" w:rsidR="00F25F25" w:rsidRPr="00482965" w:rsidRDefault="00F25F25" w:rsidP="00085CEC">
            <w:pPr>
              <w:spacing w:line="280" w:lineRule="exact"/>
              <w:rPr>
                <w:sz w:val="18"/>
                <w:szCs w:val="18"/>
              </w:rPr>
            </w:pPr>
            <w:r>
              <w:rPr>
                <w:rFonts w:hint="eastAsia"/>
                <w:sz w:val="18"/>
                <w:szCs w:val="18"/>
              </w:rPr>
              <w:t>電灯配線設備</w:t>
            </w:r>
          </w:p>
        </w:tc>
        <w:tc>
          <w:tcPr>
            <w:tcW w:w="3827" w:type="dxa"/>
            <w:vAlign w:val="center"/>
          </w:tcPr>
          <w:p w14:paraId="6A97D5A3" w14:textId="77777777" w:rsidR="00F25F25" w:rsidRPr="00482965" w:rsidRDefault="00F25F25" w:rsidP="00085CEC">
            <w:pPr>
              <w:spacing w:line="280" w:lineRule="exact"/>
              <w:rPr>
                <w:sz w:val="18"/>
                <w:szCs w:val="18"/>
              </w:rPr>
            </w:pPr>
            <w:r>
              <w:rPr>
                <w:rFonts w:hint="eastAsia"/>
                <w:sz w:val="18"/>
                <w:szCs w:val="18"/>
              </w:rPr>
              <w:t>屋外電灯配線設備</w:t>
            </w:r>
          </w:p>
        </w:tc>
        <w:tc>
          <w:tcPr>
            <w:tcW w:w="3678" w:type="dxa"/>
            <w:vAlign w:val="center"/>
          </w:tcPr>
          <w:p w14:paraId="5DEBCE57" w14:textId="77777777" w:rsidR="00F25F25" w:rsidRPr="00482965" w:rsidRDefault="00F25F25" w:rsidP="00085CEC">
            <w:pPr>
              <w:spacing w:line="280" w:lineRule="exact"/>
              <w:rPr>
                <w:sz w:val="18"/>
                <w:szCs w:val="18"/>
              </w:rPr>
            </w:pPr>
            <w:r>
              <w:rPr>
                <w:rFonts w:hint="eastAsia"/>
                <w:sz w:val="18"/>
                <w:szCs w:val="18"/>
              </w:rPr>
              <w:t>屋内電灯配線設備</w:t>
            </w:r>
          </w:p>
        </w:tc>
      </w:tr>
      <w:tr w:rsidR="00F25F25" w14:paraId="2B945F29" w14:textId="77777777" w:rsidTr="0086539A">
        <w:tc>
          <w:tcPr>
            <w:tcW w:w="1555" w:type="dxa"/>
            <w:vAlign w:val="center"/>
          </w:tcPr>
          <w:p w14:paraId="55ED33FE" w14:textId="77777777" w:rsidR="00F25F25" w:rsidRPr="00482965" w:rsidRDefault="00F25F25" w:rsidP="00085CEC">
            <w:pPr>
              <w:spacing w:line="280" w:lineRule="exact"/>
              <w:rPr>
                <w:sz w:val="18"/>
                <w:szCs w:val="18"/>
              </w:rPr>
            </w:pPr>
            <w:r>
              <w:rPr>
                <w:rFonts w:hint="eastAsia"/>
                <w:sz w:val="18"/>
                <w:szCs w:val="18"/>
              </w:rPr>
              <w:t>電話設備</w:t>
            </w:r>
          </w:p>
        </w:tc>
        <w:tc>
          <w:tcPr>
            <w:tcW w:w="3827" w:type="dxa"/>
            <w:vAlign w:val="center"/>
          </w:tcPr>
          <w:p w14:paraId="07F08B7E" w14:textId="77777777" w:rsidR="00F25F25" w:rsidRPr="00482965" w:rsidRDefault="00F25F25" w:rsidP="00085CEC">
            <w:pPr>
              <w:spacing w:line="280" w:lineRule="exact"/>
              <w:rPr>
                <w:sz w:val="18"/>
                <w:szCs w:val="18"/>
              </w:rPr>
            </w:pPr>
            <w:r>
              <w:rPr>
                <w:rFonts w:hint="eastAsia"/>
                <w:sz w:val="18"/>
                <w:szCs w:val="18"/>
              </w:rPr>
              <w:t>電話機、交換機等</w:t>
            </w:r>
          </w:p>
        </w:tc>
        <w:tc>
          <w:tcPr>
            <w:tcW w:w="3678" w:type="dxa"/>
            <w:vAlign w:val="center"/>
          </w:tcPr>
          <w:p w14:paraId="322409AF" w14:textId="77777777" w:rsidR="00F25F25" w:rsidRPr="00482965" w:rsidRDefault="00F25F25" w:rsidP="00085CEC">
            <w:pPr>
              <w:spacing w:line="280" w:lineRule="exact"/>
              <w:rPr>
                <w:sz w:val="18"/>
                <w:szCs w:val="18"/>
              </w:rPr>
            </w:pPr>
            <w:r>
              <w:rPr>
                <w:rFonts w:hint="eastAsia"/>
                <w:sz w:val="18"/>
                <w:szCs w:val="18"/>
              </w:rPr>
              <w:t>電話配線設備</w:t>
            </w:r>
          </w:p>
        </w:tc>
      </w:tr>
      <w:tr w:rsidR="00F25F25" w14:paraId="6AD1BA51" w14:textId="77777777" w:rsidTr="0086539A">
        <w:tc>
          <w:tcPr>
            <w:tcW w:w="1555" w:type="dxa"/>
            <w:vAlign w:val="center"/>
          </w:tcPr>
          <w:p w14:paraId="7613608A" w14:textId="77777777" w:rsidR="00F25F25" w:rsidRPr="00482965" w:rsidRDefault="00F25F25" w:rsidP="00085CEC">
            <w:pPr>
              <w:spacing w:line="280" w:lineRule="exact"/>
              <w:rPr>
                <w:sz w:val="18"/>
                <w:szCs w:val="18"/>
              </w:rPr>
            </w:pPr>
            <w:r>
              <w:rPr>
                <w:rFonts w:hint="eastAsia"/>
                <w:sz w:val="18"/>
                <w:szCs w:val="18"/>
              </w:rPr>
              <w:t>動力配線設備</w:t>
            </w:r>
          </w:p>
        </w:tc>
        <w:tc>
          <w:tcPr>
            <w:tcW w:w="3827" w:type="dxa"/>
            <w:vAlign w:val="center"/>
          </w:tcPr>
          <w:p w14:paraId="606B7442" w14:textId="77777777" w:rsidR="00F25F25" w:rsidRPr="00482965" w:rsidRDefault="00F25F25" w:rsidP="00085CEC">
            <w:pPr>
              <w:spacing w:line="280" w:lineRule="exact"/>
              <w:rPr>
                <w:sz w:val="18"/>
                <w:szCs w:val="18"/>
              </w:rPr>
            </w:pPr>
            <w:r>
              <w:rPr>
                <w:rFonts w:hint="eastAsia"/>
                <w:sz w:val="18"/>
                <w:szCs w:val="18"/>
              </w:rPr>
              <w:t>特定の生産・業務用</w:t>
            </w:r>
          </w:p>
        </w:tc>
        <w:tc>
          <w:tcPr>
            <w:tcW w:w="3678" w:type="dxa"/>
            <w:vAlign w:val="center"/>
          </w:tcPr>
          <w:p w14:paraId="1557F7FF" w14:textId="77777777" w:rsidR="00F25F25" w:rsidRPr="00482965" w:rsidRDefault="00F25F25" w:rsidP="00085CEC">
            <w:pPr>
              <w:spacing w:line="280" w:lineRule="exact"/>
              <w:rPr>
                <w:sz w:val="18"/>
                <w:szCs w:val="18"/>
              </w:rPr>
            </w:pPr>
            <w:r>
              <w:rPr>
                <w:rFonts w:hint="eastAsia"/>
                <w:sz w:val="18"/>
                <w:szCs w:val="18"/>
              </w:rPr>
              <w:t>特定の生産・業務用以外</w:t>
            </w:r>
          </w:p>
        </w:tc>
      </w:tr>
      <w:tr w:rsidR="00F25F25" w14:paraId="5B1F45B0" w14:textId="77777777" w:rsidTr="0086539A">
        <w:tc>
          <w:tcPr>
            <w:tcW w:w="1555" w:type="dxa"/>
            <w:vAlign w:val="center"/>
          </w:tcPr>
          <w:p w14:paraId="0AE5969D" w14:textId="77777777" w:rsidR="00F25F25" w:rsidRPr="00482965" w:rsidRDefault="00F25F25" w:rsidP="00085CEC">
            <w:pPr>
              <w:spacing w:line="280" w:lineRule="exact"/>
              <w:rPr>
                <w:sz w:val="18"/>
                <w:szCs w:val="18"/>
              </w:rPr>
            </w:pPr>
            <w:r>
              <w:rPr>
                <w:rFonts w:hint="eastAsia"/>
                <w:sz w:val="18"/>
                <w:szCs w:val="18"/>
              </w:rPr>
              <w:t>間仕切り</w:t>
            </w:r>
          </w:p>
        </w:tc>
        <w:tc>
          <w:tcPr>
            <w:tcW w:w="3827" w:type="dxa"/>
            <w:vAlign w:val="center"/>
          </w:tcPr>
          <w:p w14:paraId="24CFA8C7" w14:textId="77777777" w:rsidR="00F25F25" w:rsidRPr="00482965" w:rsidRDefault="00F25F25" w:rsidP="00085CEC">
            <w:pPr>
              <w:spacing w:line="280" w:lineRule="exact"/>
              <w:rPr>
                <w:sz w:val="18"/>
                <w:szCs w:val="18"/>
              </w:rPr>
            </w:pPr>
            <w:r>
              <w:rPr>
                <w:rFonts w:hint="eastAsia"/>
                <w:sz w:val="18"/>
                <w:szCs w:val="18"/>
              </w:rPr>
              <w:t>可動性のあるもの</w:t>
            </w:r>
          </w:p>
        </w:tc>
        <w:tc>
          <w:tcPr>
            <w:tcW w:w="3678" w:type="dxa"/>
            <w:vAlign w:val="center"/>
          </w:tcPr>
          <w:p w14:paraId="4D8AA66B" w14:textId="77777777" w:rsidR="00F25F25" w:rsidRPr="00482965" w:rsidRDefault="00F25F25" w:rsidP="00085CEC">
            <w:pPr>
              <w:spacing w:line="280" w:lineRule="exact"/>
              <w:rPr>
                <w:sz w:val="18"/>
                <w:szCs w:val="18"/>
              </w:rPr>
            </w:pPr>
            <w:r>
              <w:rPr>
                <w:rFonts w:hint="eastAsia"/>
                <w:sz w:val="18"/>
                <w:szCs w:val="18"/>
              </w:rPr>
              <w:t>可動性のないもの</w:t>
            </w:r>
          </w:p>
        </w:tc>
      </w:tr>
      <w:tr w:rsidR="002609DC" w14:paraId="530FDC9A" w14:textId="77777777" w:rsidTr="00A72CC7">
        <w:trPr>
          <w:trHeight w:val="570"/>
        </w:trPr>
        <w:tc>
          <w:tcPr>
            <w:tcW w:w="1555" w:type="dxa"/>
            <w:vAlign w:val="center"/>
          </w:tcPr>
          <w:p w14:paraId="59C16394" w14:textId="77777777" w:rsidR="002609DC" w:rsidRPr="00482965" w:rsidRDefault="002609DC" w:rsidP="00085CEC">
            <w:pPr>
              <w:spacing w:line="280" w:lineRule="exact"/>
              <w:rPr>
                <w:sz w:val="18"/>
                <w:szCs w:val="18"/>
              </w:rPr>
            </w:pPr>
            <w:r>
              <w:rPr>
                <w:rFonts w:hint="eastAsia"/>
                <w:sz w:val="18"/>
                <w:szCs w:val="18"/>
              </w:rPr>
              <w:t>冷暖房設備</w:t>
            </w:r>
          </w:p>
        </w:tc>
        <w:tc>
          <w:tcPr>
            <w:tcW w:w="3827" w:type="dxa"/>
            <w:vAlign w:val="center"/>
          </w:tcPr>
          <w:p w14:paraId="7BEB5D74" w14:textId="77777777" w:rsidR="002609DC" w:rsidRPr="00482965" w:rsidRDefault="002609DC" w:rsidP="00085CEC">
            <w:pPr>
              <w:spacing w:line="280" w:lineRule="exact"/>
              <w:rPr>
                <w:sz w:val="18"/>
                <w:szCs w:val="18"/>
              </w:rPr>
            </w:pPr>
            <w:r>
              <w:rPr>
                <w:rFonts w:hint="eastAsia"/>
                <w:sz w:val="18"/>
                <w:szCs w:val="18"/>
              </w:rPr>
              <w:t>特定の生産・業務用</w:t>
            </w:r>
          </w:p>
          <w:p w14:paraId="6B15FB28" w14:textId="0F6D3829" w:rsidR="002609DC" w:rsidRPr="00482965" w:rsidRDefault="002609DC" w:rsidP="00085CEC">
            <w:pPr>
              <w:spacing w:line="280" w:lineRule="exact"/>
              <w:rPr>
                <w:sz w:val="18"/>
                <w:szCs w:val="18"/>
              </w:rPr>
            </w:pPr>
            <w:r>
              <w:rPr>
                <w:rFonts w:hint="eastAsia"/>
                <w:sz w:val="18"/>
                <w:szCs w:val="18"/>
              </w:rPr>
              <w:t>ルームエアコン（壁掛型）</w:t>
            </w:r>
          </w:p>
        </w:tc>
        <w:tc>
          <w:tcPr>
            <w:tcW w:w="3678" w:type="dxa"/>
            <w:vAlign w:val="center"/>
          </w:tcPr>
          <w:p w14:paraId="7689B742" w14:textId="77777777" w:rsidR="002609DC" w:rsidRPr="00482965" w:rsidRDefault="002609DC" w:rsidP="00085CEC">
            <w:pPr>
              <w:spacing w:line="280" w:lineRule="exact"/>
              <w:rPr>
                <w:sz w:val="18"/>
                <w:szCs w:val="18"/>
              </w:rPr>
            </w:pPr>
            <w:r>
              <w:rPr>
                <w:rFonts w:hint="eastAsia"/>
                <w:sz w:val="18"/>
                <w:szCs w:val="18"/>
              </w:rPr>
              <w:t>ボイラー、冷凍機、附属設備</w:t>
            </w:r>
          </w:p>
          <w:p w14:paraId="455117EE" w14:textId="1C485764" w:rsidR="002609DC" w:rsidRPr="00482965" w:rsidRDefault="002609DC" w:rsidP="00085CEC">
            <w:pPr>
              <w:spacing w:line="280" w:lineRule="exact"/>
              <w:rPr>
                <w:sz w:val="18"/>
                <w:szCs w:val="18"/>
              </w:rPr>
            </w:pPr>
            <w:r>
              <w:rPr>
                <w:rFonts w:hint="eastAsia"/>
                <w:sz w:val="18"/>
                <w:szCs w:val="18"/>
              </w:rPr>
              <w:t>家屋と一体となったエアコン（埋込型）</w:t>
            </w:r>
          </w:p>
        </w:tc>
      </w:tr>
      <w:tr w:rsidR="00F25F25" w14:paraId="1723DB22" w14:textId="77777777" w:rsidTr="0086539A">
        <w:tc>
          <w:tcPr>
            <w:tcW w:w="1555" w:type="dxa"/>
            <w:vAlign w:val="center"/>
          </w:tcPr>
          <w:p w14:paraId="0FFED2A9" w14:textId="77777777" w:rsidR="00F25F25" w:rsidRPr="00482965" w:rsidRDefault="00835A76" w:rsidP="00085CEC">
            <w:pPr>
              <w:spacing w:line="280" w:lineRule="exact"/>
              <w:rPr>
                <w:sz w:val="18"/>
                <w:szCs w:val="18"/>
              </w:rPr>
            </w:pPr>
            <w:r>
              <w:rPr>
                <w:rFonts w:hint="eastAsia"/>
                <w:sz w:val="18"/>
                <w:szCs w:val="18"/>
              </w:rPr>
              <w:t>その他</w:t>
            </w:r>
          </w:p>
        </w:tc>
        <w:tc>
          <w:tcPr>
            <w:tcW w:w="3827" w:type="dxa"/>
            <w:vAlign w:val="center"/>
          </w:tcPr>
          <w:p w14:paraId="3DE46135" w14:textId="25CC8EB5" w:rsidR="00F25F25" w:rsidRPr="00482965" w:rsidRDefault="00835A76" w:rsidP="00085CEC">
            <w:pPr>
              <w:spacing w:line="280" w:lineRule="exact"/>
              <w:rPr>
                <w:sz w:val="18"/>
                <w:szCs w:val="18"/>
              </w:rPr>
            </w:pPr>
            <w:r>
              <w:rPr>
                <w:rFonts w:hint="eastAsia"/>
                <w:sz w:val="18"/>
                <w:szCs w:val="18"/>
              </w:rPr>
              <w:t>看板・広告塔、門</w:t>
            </w:r>
            <w:r w:rsidR="00102493">
              <w:rPr>
                <w:rFonts w:hint="eastAsia"/>
                <w:sz w:val="18"/>
                <w:szCs w:val="18"/>
              </w:rPr>
              <w:t>・</w:t>
            </w:r>
            <w:r>
              <w:rPr>
                <w:rFonts w:hint="eastAsia"/>
                <w:sz w:val="18"/>
                <w:szCs w:val="18"/>
              </w:rPr>
              <w:t>塀</w:t>
            </w:r>
            <w:r w:rsidR="00102493">
              <w:rPr>
                <w:rFonts w:hint="eastAsia"/>
                <w:sz w:val="18"/>
                <w:szCs w:val="18"/>
              </w:rPr>
              <w:t>・</w:t>
            </w:r>
            <w:r>
              <w:rPr>
                <w:rFonts w:hint="eastAsia"/>
                <w:sz w:val="18"/>
                <w:szCs w:val="18"/>
              </w:rPr>
              <w:t>緑化施設、路面舗装、駐輪設備、機械式駐車設備、</w:t>
            </w:r>
            <w:r>
              <w:rPr>
                <w:rFonts w:hint="eastAsia"/>
                <w:sz w:val="18"/>
                <w:szCs w:val="18"/>
              </w:rPr>
              <w:t>LAN</w:t>
            </w:r>
            <w:r>
              <w:rPr>
                <w:rFonts w:hint="eastAsia"/>
                <w:sz w:val="18"/>
                <w:szCs w:val="18"/>
              </w:rPr>
              <w:t>設備、受変電設備、予備電源設備、中央監視設備、ごみ処理設備、夜間金庫</w:t>
            </w:r>
          </w:p>
        </w:tc>
        <w:tc>
          <w:tcPr>
            <w:tcW w:w="3678" w:type="dxa"/>
            <w:vAlign w:val="center"/>
          </w:tcPr>
          <w:p w14:paraId="7D71F07D" w14:textId="77777777" w:rsidR="00F25F25" w:rsidRPr="00482965" w:rsidRDefault="00835A76" w:rsidP="00085CEC">
            <w:pPr>
              <w:spacing w:line="280" w:lineRule="exact"/>
              <w:rPr>
                <w:sz w:val="18"/>
                <w:szCs w:val="18"/>
              </w:rPr>
            </w:pPr>
            <w:r>
              <w:rPr>
                <w:rFonts w:hint="eastAsia"/>
                <w:sz w:val="18"/>
                <w:szCs w:val="18"/>
              </w:rPr>
              <w:t>自動ドア、避雷設備、テレビ共聴設備、セントラルバキュームクリーナー、床、壁、天井等仕上げ</w:t>
            </w:r>
          </w:p>
        </w:tc>
      </w:tr>
    </w:tbl>
    <w:p w14:paraId="559A543C" w14:textId="77777777" w:rsidR="0035038D" w:rsidRDefault="0035038D" w:rsidP="00085CEC">
      <w:pPr>
        <w:spacing w:line="280" w:lineRule="exact"/>
        <w:rPr>
          <w:sz w:val="22"/>
        </w:rPr>
      </w:pPr>
    </w:p>
    <w:p w14:paraId="1C9E5412" w14:textId="6998F780" w:rsidR="0035038D" w:rsidRDefault="0035038D" w:rsidP="00085CEC">
      <w:pPr>
        <w:spacing w:line="280" w:lineRule="exact"/>
        <w:rPr>
          <w:sz w:val="22"/>
        </w:rPr>
      </w:pPr>
    </w:p>
    <w:p w14:paraId="2C5BE283" w14:textId="5C0D7C7A" w:rsidR="009132EC" w:rsidRDefault="009132EC" w:rsidP="00085CEC">
      <w:pPr>
        <w:spacing w:line="280" w:lineRule="exact"/>
        <w:rPr>
          <w:sz w:val="22"/>
        </w:rPr>
      </w:pPr>
    </w:p>
    <w:p w14:paraId="0C6D39B4" w14:textId="554B58A6" w:rsidR="009132EC" w:rsidRDefault="009132EC" w:rsidP="00085CEC">
      <w:pPr>
        <w:spacing w:line="280" w:lineRule="exact"/>
        <w:rPr>
          <w:sz w:val="22"/>
        </w:rPr>
      </w:pPr>
    </w:p>
    <w:p w14:paraId="6DC9EBC8" w14:textId="77777777" w:rsidR="00941422" w:rsidRDefault="00941422" w:rsidP="00085CEC">
      <w:pPr>
        <w:widowControl/>
        <w:spacing w:line="280" w:lineRule="exact"/>
        <w:jc w:val="left"/>
        <w:rPr>
          <w:sz w:val="22"/>
        </w:rPr>
      </w:pPr>
      <w:r>
        <w:rPr>
          <w:sz w:val="22"/>
        </w:rPr>
        <w:br w:type="page"/>
      </w:r>
    </w:p>
    <w:p w14:paraId="010BFAF4" w14:textId="644717E4" w:rsidR="0035038D" w:rsidRPr="009132EC" w:rsidRDefault="00FF17E0" w:rsidP="00085CEC">
      <w:pPr>
        <w:widowControl/>
        <w:spacing w:line="280" w:lineRule="exact"/>
        <w:jc w:val="left"/>
        <w:rPr>
          <w:b/>
          <w:sz w:val="28"/>
          <w:szCs w:val="28"/>
        </w:rPr>
      </w:pPr>
      <w:r>
        <w:rPr>
          <w:rFonts w:hint="eastAsia"/>
          <w:b/>
          <w:sz w:val="28"/>
          <w:szCs w:val="28"/>
        </w:rPr>
        <w:lastRenderedPageBreak/>
        <w:t>２</w:t>
      </w:r>
      <w:r w:rsidR="0035038D" w:rsidRPr="009132EC">
        <w:rPr>
          <w:rFonts w:hint="eastAsia"/>
          <w:b/>
          <w:sz w:val="28"/>
          <w:szCs w:val="28"/>
        </w:rPr>
        <w:t xml:space="preserve">　償却資産の申告</w:t>
      </w:r>
      <w:r w:rsidR="001760AB">
        <w:rPr>
          <w:rFonts w:hint="eastAsia"/>
          <w:b/>
          <w:sz w:val="28"/>
          <w:szCs w:val="28"/>
        </w:rPr>
        <w:t>について</w:t>
      </w:r>
    </w:p>
    <w:p w14:paraId="34C8065A" w14:textId="77777777" w:rsidR="00085CEC" w:rsidRDefault="00085CEC" w:rsidP="00085CEC">
      <w:pPr>
        <w:spacing w:line="280" w:lineRule="exact"/>
        <w:rPr>
          <w:sz w:val="28"/>
          <w:szCs w:val="28"/>
        </w:rPr>
      </w:pPr>
    </w:p>
    <w:p w14:paraId="43A70FE6" w14:textId="00396443" w:rsidR="0035038D" w:rsidRPr="001760AB" w:rsidRDefault="00126540" w:rsidP="00085CEC">
      <w:pPr>
        <w:spacing w:line="280" w:lineRule="exact"/>
        <w:rPr>
          <w:sz w:val="28"/>
          <w:szCs w:val="28"/>
        </w:rPr>
      </w:pPr>
      <w:r w:rsidRPr="001760AB">
        <w:rPr>
          <w:rFonts w:hint="eastAsia"/>
          <w:sz w:val="28"/>
          <w:szCs w:val="28"/>
        </w:rPr>
        <w:t>（１）申告が必要な方</w:t>
      </w:r>
    </w:p>
    <w:p w14:paraId="7B19B94D" w14:textId="2E6657C7" w:rsidR="00126540" w:rsidRDefault="00126540" w:rsidP="00085CEC">
      <w:pPr>
        <w:spacing w:line="280" w:lineRule="exact"/>
        <w:rPr>
          <w:sz w:val="22"/>
        </w:rPr>
      </w:pPr>
      <w:r>
        <w:rPr>
          <w:rFonts w:hint="eastAsia"/>
          <w:sz w:val="22"/>
        </w:rPr>
        <w:t xml:space="preserve">　　令和</w:t>
      </w:r>
      <w:r w:rsidR="006E252B">
        <w:rPr>
          <w:rFonts w:hint="eastAsia"/>
          <w:sz w:val="22"/>
        </w:rPr>
        <w:t>6</w:t>
      </w:r>
      <w:r>
        <w:rPr>
          <w:rFonts w:hint="eastAsia"/>
          <w:sz w:val="22"/>
        </w:rPr>
        <w:t>年</w:t>
      </w:r>
      <w:r w:rsidR="00BA12DA">
        <w:rPr>
          <w:rFonts w:hint="eastAsia"/>
          <w:sz w:val="22"/>
        </w:rPr>
        <w:t>1</w:t>
      </w:r>
      <w:r>
        <w:rPr>
          <w:rFonts w:hint="eastAsia"/>
          <w:sz w:val="22"/>
        </w:rPr>
        <w:t>月</w:t>
      </w:r>
      <w:r w:rsidR="00BA12DA">
        <w:rPr>
          <w:rFonts w:hint="eastAsia"/>
          <w:sz w:val="22"/>
        </w:rPr>
        <w:t>1</w:t>
      </w:r>
      <w:r>
        <w:rPr>
          <w:rFonts w:hint="eastAsia"/>
          <w:sz w:val="22"/>
        </w:rPr>
        <w:t>日現在、償却資産を所有されている方です。</w:t>
      </w:r>
    </w:p>
    <w:p w14:paraId="24E6C6F8" w14:textId="77777777" w:rsidR="00126540" w:rsidRDefault="00126540" w:rsidP="00085CEC">
      <w:pPr>
        <w:spacing w:line="280" w:lineRule="exact"/>
        <w:rPr>
          <w:sz w:val="22"/>
        </w:rPr>
      </w:pPr>
      <w:r>
        <w:rPr>
          <w:rFonts w:hint="eastAsia"/>
          <w:sz w:val="22"/>
        </w:rPr>
        <w:t xml:space="preserve">　　なお、次の方も申告が必要です。</w:t>
      </w:r>
    </w:p>
    <w:p w14:paraId="446BE5A5" w14:textId="77777777" w:rsidR="00126540" w:rsidRDefault="00126540" w:rsidP="00085CEC">
      <w:pPr>
        <w:spacing w:line="280" w:lineRule="exact"/>
        <w:rPr>
          <w:sz w:val="22"/>
        </w:rPr>
      </w:pPr>
      <w:r>
        <w:rPr>
          <w:rFonts w:hint="eastAsia"/>
          <w:sz w:val="22"/>
        </w:rPr>
        <w:t xml:space="preserve">　　　ア　償却資産を他に賃貸している方</w:t>
      </w:r>
    </w:p>
    <w:p w14:paraId="7A55C4B4" w14:textId="77777777" w:rsidR="00126540" w:rsidRDefault="00126540" w:rsidP="00085CEC">
      <w:pPr>
        <w:spacing w:line="280" w:lineRule="exact"/>
        <w:rPr>
          <w:sz w:val="22"/>
        </w:rPr>
      </w:pPr>
      <w:r>
        <w:rPr>
          <w:rFonts w:hint="eastAsia"/>
          <w:sz w:val="22"/>
        </w:rPr>
        <w:t xml:space="preserve">　　　イ　所有権移転外リースの場合、償却資産を所有している貸主の方</w:t>
      </w:r>
    </w:p>
    <w:p w14:paraId="47681E75" w14:textId="77777777" w:rsidR="00126540" w:rsidRDefault="00126540" w:rsidP="00085CEC">
      <w:pPr>
        <w:spacing w:line="280" w:lineRule="exact"/>
        <w:rPr>
          <w:sz w:val="22"/>
        </w:rPr>
      </w:pPr>
      <w:r>
        <w:rPr>
          <w:rFonts w:hint="eastAsia"/>
          <w:sz w:val="22"/>
        </w:rPr>
        <w:t xml:space="preserve">　　　ウ　所有権移転リースの場合、原則として償却資産を使用している借主の方</w:t>
      </w:r>
    </w:p>
    <w:p w14:paraId="00654C18" w14:textId="77777777" w:rsidR="00126540" w:rsidRDefault="00126540" w:rsidP="00085CEC">
      <w:pPr>
        <w:spacing w:line="280" w:lineRule="exact"/>
        <w:rPr>
          <w:sz w:val="22"/>
        </w:rPr>
      </w:pPr>
      <w:r>
        <w:rPr>
          <w:rFonts w:hint="eastAsia"/>
          <w:sz w:val="22"/>
        </w:rPr>
        <w:t xml:space="preserve">　　　エ　割賦販売の場合等、所有権が売主に留保されている償却資産は原則として買主の</w:t>
      </w:r>
    </w:p>
    <w:p w14:paraId="4924E32D" w14:textId="77777777" w:rsidR="00126540" w:rsidRDefault="00126540" w:rsidP="00085CEC">
      <w:pPr>
        <w:spacing w:line="280" w:lineRule="exact"/>
        <w:ind w:firstLineChars="400" w:firstLine="880"/>
        <w:rPr>
          <w:sz w:val="22"/>
        </w:rPr>
      </w:pPr>
      <w:r>
        <w:rPr>
          <w:rFonts w:hint="eastAsia"/>
          <w:sz w:val="22"/>
        </w:rPr>
        <w:t xml:space="preserve">　方</w:t>
      </w:r>
    </w:p>
    <w:p w14:paraId="272C0081" w14:textId="77777777" w:rsidR="00126540" w:rsidRDefault="00126540" w:rsidP="00085CEC">
      <w:pPr>
        <w:spacing w:line="280" w:lineRule="exact"/>
        <w:rPr>
          <w:sz w:val="22"/>
        </w:rPr>
      </w:pPr>
      <w:r>
        <w:rPr>
          <w:rFonts w:hint="eastAsia"/>
          <w:sz w:val="22"/>
        </w:rPr>
        <w:t xml:space="preserve">　　　オ　償却資産の所有者がわからない場合、使用されている方</w:t>
      </w:r>
    </w:p>
    <w:p w14:paraId="5E1C1DD8" w14:textId="77777777" w:rsidR="00126540" w:rsidRDefault="00126540" w:rsidP="00085CEC">
      <w:pPr>
        <w:spacing w:line="280" w:lineRule="exact"/>
        <w:rPr>
          <w:sz w:val="22"/>
        </w:rPr>
      </w:pPr>
      <w:r>
        <w:rPr>
          <w:rFonts w:hint="eastAsia"/>
          <w:sz w:val="22"/>
        </w:rPr>
        <w:t xml:space="preserve">　　　カ　内装・造作及び建築設備等を取り付けた賃借人（テナント）等の方</w:t>
      </w:r>
    </w:p>
    <w:p w14:paraId="77B1BE28" w14:textId="77777777" w:rsidR="00126540" w:rsidRPr="00FE44E0" w:rsidRDefault="00126540" w:rsidP="00085CEC">
      <w:pPr>
        <w:spacing w:line="280" w:lineRule="exact"/>
        <w:ind w:left="660" w:hangingChars="300" w:hanging="660"/>
        <w:rPr>
          <w:sz w:val="18"/>
          <w:szCs w:val="18"/>
        </w:rPr>
      </w:pPr>
      <w:r>
        <w:rPr>
          <w:rFonts w:hint="eastAsia"/>
          <w:sz w:val="22"/>
        </w:rPr>
        <w:t xml:space="preserve">　　</w:t>
      </w:r>
      <w:r w:rsidRPr="00FE44E0">
        <w:rPr>
          <w:rFonts w:hint="eastAsia"/>
          <w:sz w:val="18"/>
          <w:szCs w:val="18"/>
        </w:rPr>
        <w:t>※償却資産を所有されていない方は「該当なし」として申告をお願いします。また、廃業</w:t>
      </w:r>
      <w:r w:rsidR="00392C2D" w:rsidRPr="00FE44E0">
        <w:rPr>
          <w:rFonts w:hint="eastAsia"/>
          <w:sz w:val="18"/>
          <w:szCs w:val="18"/>
        </w:rPr>
        <w:t>・移転・合併等で全ての資産が減少した方も、申告をお願いします。</w:t>
      </w:r>
    </w:p>
    <w:p w14:paraId="73EB9C15" w14:textId="77777777" w:rsidR="00085CEC" w:rsidRDefault="00085CEC" w:rsidP="00085CEC">
      <w:pPr>
        <w:spacing w:line="280" w:lineRule="exact"/>
        <w:rPr>
          <w:sz w:val="28"/>
          <w:szCs w:val="28"/>
        </w:rPr>
      </w:pPr>
    </w:p>
    <w:p w14:paraId="3980477E" w14:textId="78A88462" w:rsidR="00126540" w:rsidRPr="001760AB" w:rsidRDefault="00392C2D" w:rsidP="00085CEC">
      <w:pPr>
        <w:spacing w:line="280" w:lineRule="exact"/>
        <w:rPr>
          <w:sz w:val="28"/>
          <w:szCs w:val="28"/>
        </w:rPr>
      </w:pPr>
      <w:r w:rsidRPr="001760AB">
        <w:rPr>
          <w:rFonts w:hint="eastAsia"/>
          <w:sz w:val="28"/>
          <w:szCs w:val="28"/>
        </w:rPr>
        <w:t>（２）リース資産について</w:t>
      </w:r>
    </w:p>
    <w:p w14:paraId="094391B5" w14:textId="3444AE68" w:rsidR="00392C2D" w:rsidRDefault="00392C2D" w:rsidP="00085CEC">
      <w:pPr>
        <w:spacing w:line="280" w:lineRule="exact"/>
        <w:ind w:left="220" w:hangingChars="100" w:hanging="220"/>
        <w:rPr>
          <w:sz w:val="22"/>
        </w:rPr>
      </w:pPr>
      <w:r>
        <w:rPr>
          <w:rFonts w:hint="eastAsia"/>
          <w:sz w:val="22"/>
        </w:rPr>
        <w:t xml:space="preserve">　　ファイナンス・リース取引のうち、所有権移転外ファイナンス・リースについて、国税において</w:t>
      </w:r>
      <w:r w:rsidR="007D5717">
        <w:rPr>
          <w:rFonts w:hint="eastAsia"/>
          <w:sz w:val="22"/>
        </w:rPr>
        <w:t>は、平成</w:t>
      </w:r>
      <w:r w:rsidR="00BA12DA">
        <w:rPr>
          <w:rFonts w:hint="eastAsia"/>
          <w:sz w:val="22"/>
        </w:rPr>
        <w:t>20</w:t>
      </w:r>
      <w:r w:rsidR="007D5717">
        <w:rPr>
          <w:rFonts w:hint="eastAsia"/>
          <w:sz w:val="22"/>
        </w:rPr>
        <w:t>年</w:t>
      </w:r>
      <w:r w:rsidR="00BA12DA">
        <w:rPr>
          <w:rFonts w:hint="eastAsia"/>
          <w:sz w:val="22"/>
        </w:rPr>
        <w:t>4</w:t>
      </w:r>
      <w:r w:rsidR="007D5717">
        <w:rPr>
          <w:rFonts w:hint="eastAsia"/>
          <w:sz w:val="22"/>
        </w:rPr>
        <w:t>月</w:t>
      </w:r>
      <w:r w:rsidR="00BA12DA">
        <w:rPr>
          <w:rFonts w:hint="eastAsia"/>
          <w:sz w:val="22"/>
        </w:rPr>
        <w:t>1</w:t>
      </w:r>
      <w:r w:rsidR="007D5717">
        <w:rPr>
          <w:rFonts w:hint="eastAsia"/>
          <w:sz w:val="22"/>
        </w:rPr>
        <w:t>日以降に締結したものは、原則として売買に準じた方法により借主が減価償却を行うものとされましたが、固定資産税（償却資産）においては従来どおりリース会社等の資産の貸主（所有者）が当該資産を申告する必要があります。</w:t>
      </w:r>
    </w:p>
    <w:p w14:paraId="00397392" w14:textId="61B6B388" w:rsidR="00392C2D" w:rsidRDefault="00392C2D" w:rsidP="00085CEC">
      <w:pPr>
        <w:spacing w:line="280" w:lineRule="exact"/>
        <w:ind w:left="220" w:hangingChars="100" w:hanging="220"/>
        <w:rPr>
          <w:sz w:val="22"/>
        </w:rPr>
      </w:pPr>
      <w:r>
        <w:rPr>
          <w:rFonts w:hint="eastAsia"/>
          <w:sz w:val="22"/>
        </w:rPr>
        <w:t xml:space="preserve">　</w:t>
      </w:r>
      <w:r w:rsidR="007D5717">
        <w:rPr>
          <w:rFonts w:hint="eastAsia"/>
          <w:sz w:val="22"/>
        </w:rPr>
        <w:t xml:space="preserve">　なお、平成</w:t>
      </w:r>
      <w:r w:rsidR="00BA12DA">
        <w:rPr>
          <w:rFonts w:hint="eastAsia"/>
          <w:sz w:val="22"/>
        </w:rPr>
        <w:t>20</w:t>
      </w:r>
      <w:r w:rsidR="007D5717">
        <w:rPr>
          <w:rFonts w:hint="eastAsia"/>
          <w:sz w:val="22"/>
        </w:rPr>
        <w:t>年</w:t>
      </w:r>
      <w:r w:rsidR="00BA12DA">
        <w:rPr>
          <w:rFonts w:hint="eastAsia"/>
          <w:sz w:val="22"/>
        </w:rPr>
        <w:t>4</w:t>
      </w:r>
      <w:r w:rsidR="007D5717">
        <w:rPr>
          <w:rFonts w:hint="eastAsia"/>
          <w:sz w:val="22"/>
        </w:rPr>
        <w:t>月</w:t>
      </w:r>
      <w:r w:rsidR="00BA12DA">
        <w:rPr>
          <w:rFonts w:hint="eastAsia"/>
          <w:sz w:val="22"/>
        </w:rPr>
        <w:t>1</w:t>
      </w:r>
      <w:r w:rsidR="007D5717">
        <w:rPr>
          <w:rFonts w:hint="eastAsia"/>
          <w:sz w:val="22"/>
        </w:rPr>
        <w:t>日以降に締結されたリース契約のうち、法人税法第</w:t>
      </w:r>
      <w:r w:rsidR="00BA12DA">
        <w:rPr>
          <w:rFonts w:hint="eastAsia"/>
          <w:sz w:val="22"/>
        </w:rPr>
        <w:t>64</w:t>
      </w:r>
      <w:r w:rsidR="007D5717">
        <w:rPr>
          <w:rFonts w:hint="eastAsia"/>
          <w:sz w:val="22"/>
        </w:rPr>
        <w:t>条の</w:t>
      </w:r>
      <w:r w:rsidR="00BA12DA">
        <w:rPr>
          <w:rFonts w:hint="eastAsia"/>
          <w:sz w:val="22"/>
        </w:rPr>
        <w:t>2</w:t>
      </w:r>
      <w:r w:rsidR="007D5717">
        <w:rPr>
          <w:rFonts w:hint="eastAsia"/>
          <w:sz w:val="22"/>
        </w:rPr>
        <w:t>第</w:t>
      </w:r>
      <w:r w:rsidR="00BA12DA">
        <w:rPr>
          <w:rFonts w:hint="eastAsia"/>
          <w:sz w:val="22"/>
        </w:rPr>
        <w:t>1</w:t>
      </w:r>
      <w:r w:rsidR="007D5717">
        <w:rPr>
          <w:rFonts w:hint="eastAsia"/>
          <w:sz w:val="22"/>
        </w:rPr>
        <w:t>項又は所得税法第</w:t>
      </w:r>
      <w:r w:rsidR="00BA12DA">
        <w:rPr>
          <w:rFonts w:hint="eastAsia"/>
          <w:sz w:val="22"/>
        </w:rPr>
        <w:t>67</w:t>
      </w:r>
      <w:r w:rsidR="007D5717">
        <w:rPr>
          <w:rFonts w:hint="eastAsia"/>
          <w:sz w:val="22"/>
        </w:rPr>
        <w:t>条の</w:t>
      </w:r>
      <w:r w:rsidR="00BA12DA">
        <w:rPr>
          <w:rFonts w:hint="eastAsia"/>
          <w:sz w:val="22"/>
        </w:rPr>
        <w:t>2</w:t>
      </w:r>
      <w:r w:rsidR="007D5717">
        <w:rPr>
          <w:rFonts w:hint="eastAsia"/>
          <w:sz w:val="22"/>
        </w:rPr>
        <w:t>第</w:t>
      </w:r>
      <w:r w:rsidR="00BA12DA">
        <w:rPr>
          <w:rFonts w:hint="eastAsia"/>
          <w:sz w:val="22"/>
        </w:rPr>
        <w:t>1</w:t>
      </w:r>
      <w:r w:rsidR="007D5717">
        <w:rPr>
          <w:rFonts w:hint="eastAsia"/>
          <w:sz w:val="22"/>
        </w:rPr>
        <w:t>項に規定するリース資産で、当該リース資産の所有者が当該リース資産を取得した際における取得価</w:t>
      </w:r>
      <w:r w:rsidR="00BA12DA">
        <w:rPr>
          <w:rFonts w:hint="eastAsia"/>
          <w:sz w:val="22"/>
        </w:rPr>
        <w:t>額</w:t>
      </w:r>
      <w:r w:rsidR="007D5717">
        <w:rPr>
          <w:rFonts w:hint="eastAsia"/>
          <w:sz w:val="22"/>
        </w:rPr>
        <w:t>が</w:t>
      </w:r>
      <w:r w:rsidR="00BA12DA">
        <w:rPr>
          <w:rFonts w:hint="eastAsia"/>
          <w:sz w:val="22"/>
        </w:rPr>
        <w:t>20</w:t>
      </w:r>
      <w:r w:rsidR="007D5717">
        <w:rPr>
          <w:rFonts w:hint="eastAsia"/>
          <w:sz w:val="22"/>
        </w:rPr>
        <w:t>万円未満の資産は、償却資産の申告対象から除かれます。</w:t>
      </w:r>
    </w:p>
    <w:p w14:paraId="3024A4F4" w14:textId="77777777" w:rsidR="00085CEC" w:rsidRDefault="00085CEC" w:rsidP="00085CEC">
      <w:pPr>
        <w:spacing w:line="280" w:lineRule="exact"/>
        <w:rPr>
          <w:sz w:val="28"/>
          <w:szCs w:val="28"/>
        </w:rPr>
      </w:pPr>
    </w:p>
    <w:p w14:paraId="7D2EE2AD" w14:textId="30CFD4D4" w:rsidR="007D5717" w:rsidRPr="001760AB" w:rsidRDefault="007D5717" w:rsidP="00085CEC">
      <w:pPr>
        <w:spacing w:line="280" w:lineRule="exact"/>
        <w:rPr>
          <w:sz w:val="28"/>
          <w:szCs w:val="28"/>
        </w:rPr>
      </w:pPr>
      <w:r w:rsidRPr="001760AB">
        <w:rPr>
          <w:rFonts w:hint="eastAsia"/>
          <w:sz w:val="28"/>
          <w:szCs w:val="28"/>
        </w:rPr>
        <w:t>（３）</w:t>
      </w:r>
      <w:r w:rsidR="00630D75" w:rsidRPr="001760AB">
        <w:rPr>
          <w:rFonts w:hint="eastAsia"/>
          <w:sz w:val="28"/>
          <w:szCs w:val="28"/>
        </w:rPr>
        <w:t>申告の対象となる資産</w:t>
      </w:r>
    </w:p>
    <w:p w14:paraId="0ABAF0E0" w14:textId="23157827" w:rsidR="00630D75" w:rsidRDefault="00630D75" w:rsidP="00085CEC">
      <w:pPr>
        <w:spacing w:line="280" w:lineRule="exact"/>
        <w:rPr>
          <w:sz w:val="22"/>
        </w:rPr>
      </w:pPr>
      <w:r>
        <w:rPr>
          <w:rFonts w:hint="eastAsia"/>
          <w:sz w:val="22"/>
        </w:rPr>
        <w:t xml:space="preserve">　　令和</w:t>
      </w:r>
      <w:r w:rsidR="006E252B">
        <w:rPr>
          <w:rFonts w:hint="eastAsia"/>
          <w:sz w:val="22"/>
        </w:rPr>
        <w:t>6</w:t>
      </w:r>
      <w:r>
        <w:rPr>
          <w:rFonts w:hint="eastAsia"/>
          <w:sz w:val="22"/>
        </w:rPr>
        <w:t>月</w:t>
      </w:r>
      <w:r w:rsidR="00C92D54">
        <w:rPr>
          <w:rFonts w:hint="eastAsia"/>
          <w:sz w:val="22"/>
        </w:rPr>
        <w:t>1</w:t>
      </w:r>
      <w:r>
        <w:rPr>
          <w:rFonts w:hint="eastAsia"/>
          <w:sz w:val="22"/>
        </w:rPr>
        <w:t>月</w:t>
      </w:r>
      <w:r w:rsidR="00C92D54">
        <w:rPr>
          <w:rFonts w:hint="eastAsia"/>
          <w:sz w:val="22"/>
        </w:rPr>
        <w:t>1</w:t>
      </w:r>
      <w:r>
        <w:rPr>
          <w:rFonts w:hint="eastAsia"/>
          <w:sz w:val="22"/>
        </w:rPr>
        <w:t>日現在において、事業の用に供することができる資産です。</w:t>
      </w:r>
    </w:p>
    <w:p w14:paraId="40B775C0" w14:textId="77777777" w:rsidR="00630D75" w:rsidRDefault="00630D75" w:rsidP="00085CEC">
      <w:pPr>
        <w:spacing w:line="280" w:lineRule="exact"/>
        <w:rPr>
          <w:sz w:val="22"/>
        </w:rPr>
      </w:pPr>
      <w:r>
        <w:rPr>
          <w:rFonts w:hint="eastAsia"/>
          <w:sz w:val="22"/>
        </w:rPr>
        <w:t xml:space="preserve">　　なお、次に掲げる資産も申告が必要になりますので、ご注意ください。</w:t>
      </w:r>
    </w:p>
    <w:p w14:paraId="592D1F50" w14:textId="77777777" w:rsidR="00BB617B" w:rsidRDefault="00BB617B" w:rsidP="00085CEC">
      <w:pPr>
        <w:spacing w:line="280" w:lineRule="exact"/>
        <w:rPr>
          <w:sz w:val="22"/>
        </w:rPr>
      </w:pPr>
      <w:r>
        <w:rPr>
          <w:rFonts w:hint="eastAsia"/>
          <w:sz w:val="22"/>
        </w:rPr>
        <w:t xml:space="preserve">　　　ア　償却済資産（耐用年数が経過した資産）</w:t>
      </w:r>
    </w:p>
    <w:p w14:paraId="331734BA" w14:textId="77777777" w:rsidR="00BB617B" w:rsidRDefault="00BB617B" w:rsidP="00085CEC">
      <w:pPr>
        <w:spacing w:line="280" w:lineRule="exact"/>
        <w:rPr>
          <w:sz w:val="22"/>
        </w:rPr>
      </w:pPr>
      <w:r>
        <w:rPr>
          <w:rFonts w:hint="eastAsia"/>
          <w:sz w:val="22"/>
        </w:rPr>
        <w:t xml:space="preserve">　　　イ　建設仮勘定で経理されている資産及び簿外資産</w:t>
      </w:r>
    </w:p>
    <w:p w14:paraId="1C4E964B" w14:textId="77777777" w:rsidR="00BB617B" w:rsidRDefault="00BB617B" w:rsidP="00085CEC">
      <w:pPr>
        <w:spacing w:line="280" w:lineRule="exact"/>
        <w:rPr>
          <w:sz w:val="22"/>
        </w:rPr>
      </w:pPr>
      <w:r>
        <w:rPr>
          <w:rFonts w:hint="eastAsia"/>
          <w:sz w:val="22"/>
        </w:rPr>
        <w:t xml:space="preserve">　　　ウ　遊休又は未稼働の資産</w:t>
      </w:r>
    </w:p>
    <w:p w14:paraId="0DE8831B" w14:textId="77777777" w:rsidR="00BB617B" w:rsidRDefault="00BB617B" w:rsidP="00085CEC">
      <w:pPr>
        <w:spacing w:line="280" w:lineRule="exact"/>
        <w:rPr>
          <w:sz w:val="22"/>
        </w:rPr>
      </w:pPr>
      <w:r>
        <w:rPr>
          <w:rFonts w:hint="eastAsia"/>
          <w:sz w:val="22"/>
        </w:rPr>
        <w:t xml:space="preserve">　　　エ　改良費（資本的支出：新たな資産の取得とみなし、本体とは区分して取扱います。）</w:t>
      </w:r>
    </w:p>
    <w:p w14:paraId="2BFA5DB4" w14:textId="77777777" w:rsidR="00BB617B" w:rsidRDefault="00BB617B" w:rsidP="00085CEC">
      <w:pPr>
        <w:spacing w:line="280" w:lineRule="exact"/>
        <w:rPr>
          <w:sz w:val="22"/>
        </w:rPr>
      </w:pPr>
      <w:r>
        <w:rPr>
          <w:rFonts w:hint="eastAsia"/>
          <w:sz w:val="22"/>
        </w:rPr>
        <w:t xml:space="preserve">　　　オ　福利厚生の用に供するもの</w:t>
      </w:r>
    </w:p>
    <w:p w14:paraId="3EE99363" w14:textId="327DB561" w:rsidR="00BB617B" w:rsidRDefault="00BB617B" w:rsidP="00085CEC">
      <w:pPr>
        <w:spacing w:line="280" w:lineRule="exact"/>
        <w:ind w:left="1100" w:hangingChars="500" w:hanging="1100"/>
        <w:rPr>
          <w:sz w:val="22"/>
        </w:rPr>
      </w:pPr>
      <w:r>
        <w:rPr>
          <w:rFonts w:hint="eastAsia"/>
          <w:sz w:val="22"/>
        </w:rPr>
        <w:t xml:space="preserve">　　　カ　使用可能な期間が１年未満又は取得価</w:t>
      </w:r>
      <w:r w:rsidR="00C92D54">
        <w:rPr>
          <w:rFonts w:hint="eastAsia"/>
          <w:sz w:val="22"/>
        </w:rPr>
        <w:t>額</w:t>
      </w:r>
      <w:r>
        <w:rPr>
          <w:rFonts w:hint="eastAsia"/>
          <w:sz w:val="22"/>
        </w:rPr>
        <w:t>が</w:t>
      </w:r>
      <w:r w:rsidR="00C92D54">
        <w:rPr>
          <w:rFonts w:hint="eastAsia"/>
          <w:sz w:val="22"/>
        </w:rPr>
        <w:t>20</w:t>
      </w:r>
      <w:r>
        <w:rPr>
          <w:rFonts w:hint="eastAsia"/>
          <w:sz w:val="22"/>
        </w:rPr>
        <w:t>万円未満の償却資産であっても個別に減価償却しているもの</w:t>
      </w:r>
    </w:p>
    <w:p w14:paraId="21C8245E" w14:textId="77777777" w:rsidR="00BB617B" w:rsidRDefault="00BB617B" w:rsidP="00085CEC">
      <w:pPr>
        <w:spacing w:line="280" w:lineRule="exact"/>
        <w:rPr>
          <w:sz w:val="22"/>
        </w:rPr>
      </w:pPr>
      <w:r>
        <w:rPr>
          <w:rFonts w:hint="eastAsia"/>
          <w:sz w:val="22"/>
        </w:rPr>
        <w:t xml:space="preserve">　　　キ　租税特別措置法の規定を適用し、即時償却等をしているもの</w:t>
      </w:r>
    </w:p>
    <w:p w14:paraId="1627F71A" w14:textId="5C5F10CC" w:rsidR="00BB617B" w:rsidRPr="00FE44E0" w:rsidRDefault="00BB617B" w:rsidP="00085CEC">
      <w:pPr>
        <w:spacing w:line="280" w:lineRule="exact"/>
        <w:rPr>
          <w:color w:val="FF0000"/>
          <w:sz w:val="18"/>
          <w:szCs w:val="18"/>
        </w:rPr>
      </w:pPr>
      <w:r>
        <w:rPr>
          <w:rFonts w:hint="eastAsia"/>
          <w:sz w:val="22"/>
        </w:rPr>
        <w:t xml:space="preserve">　　</w:t>
      </w:r>
      <w:r w:rsidR="000C1B0C">
        <w:rPr>
          <w:rFonts w:hint="eastAsia"/>
          <w:sz w:val="22"/>
        </w:rPr>
        <w:t xml:space="preserve">　　</w:t>
      </w:r>
      <w:r w:rsidR="007E5854" w:rsidRPr="001C22EF">
        <w:rPr>
          <w:rFonts w:hint="eastAsia"/>
          <w:sz w:val="18"/>
          <w:szCs w:val="18"/>
        </w:rPr>
        <w:t>注：カ及びキについては、</w:t>
      </w:r>
      <w:r w:rsidR="001C22EF" w:rsidRPr="001C22EF">
        <w:rPr>
          <w:rFonts w:hint="eastAsia"/>
          <w:sz w:val="18"/>
          <w:szCs w:val="18"/>
        </w:rPr>
        <w:t>5</w:t>
      </w:r>
      <w:r w:rsidR="000C1B0C" w:rsidRPr="001C22EF">
        <w:rPr>
          <w:rFonts w:hint="eastAsia"/>
          <w:sz w:val="18"/>
          <w:szCs w:val="18"/>
        </w:rPr>
        <w:t>ページ＜参考＞をご参照ください。</w:t>
      </w:r>
    </w:p>
    <w:p w14:paraId="2C34BE03" w14:textId="77777777" w:rsidR="008B110D" w:rsidRDefault="008B110D" w:rsidP="00085CEC">
      <w:pPr>
        <w:spacing w:line="280" w:lineRule="exact"/>
        <w:rPr>
          <w:sz w:val="22"/>
        </w:rPr>
      </w:pPr>
    </w:p>
    <w:p w14:paraId="0C7D00EA" w14:textId="156A86DE" w:rsidR="008B110D" w:rsidRPr="001760AB" w:rsidRDefault="007E5854" w:rsidP="00085CEC">
      <w:pPr>
        <w:spacing w:line="280" w:lineRule="exact"/>
        <w:rPr>
          <w:sz w:val="28"/>
          <w:szCs w:val="28"/>
        </w:rPr>
      </w:pPr>
      <w:r w:rsidRPr="001760AB">
        <w:rPr>
          <w:rFonts w:hint="eastAsia"/>
          <w:sz w:val="28"/>
          <w:szCs w:val="28"/>
        </w:rPr>
        <w:t>（４）申告の対象とならない資産</w:t>
      </w:r>
    </w:p>
    <w:p w14:paraId="11967E66" w14:textId="061C7339" w:rsidR="00877B17" w:rsidRDefault="00877B17" w:rsidP="00085CEC">
      <w:pPr>
        <w:spacing w:line="280" w:lineRule="exact"/>
        <w:rPr>
          <w:sz w:val="22"/>
        </w:rPr>
      </w:pPr>
      <w:r>
        <w:rPr>
          <w:rFonts w:hint="eastAsia"/>
          <w:sz w:val="22"/>
        </w:rPr>
        <w:t xml:space="preserve">　　次に掲げる資産は、償却資産の対象とならないため、申告の必要はありません。</w:t>
      </w:r>
    </w:p>
    <w:p w14:paraId="557BC141" w14:textId="77777777" w:rsidR="00877B17" w:rsidRDefault="00877B17" w:rsidP="00085CEC">
      <w:pPr>
        <w:spacing w:line="280" w:lineRule="exact"/>
        <w:rPr>
          <w:sz w:val="22"/>
        </w:rPr>
      </w:pPr>
      <w:r>
        <w:rPr>
          <w:rFonts w:hint="eastAsia"/>
          <w:sz w:val="22"/>
        </w:rPr>
        <w:t xml:space="preserve">　　　ア　自動車税・軽自動車税の課税対象となるべきもの（例：小型フォークリフト等）</w:t>
      </w:r>
    </w:p>
    <w:p w14:paraId="07B1CF48" w14:textId="77777777" w:rsidR="00877B17" w:rsidRDefault="00877B17" w:rsidP="00085CEC">
      <w:pPr>
        <w:spacing w:line="280" w:lineRule="exact"/>
        <w:rPr>
          <w:sz w:val="22"/>
        </w:rPr>
      </w:pPr>
      <w:r>
        <w:rPr>
          <w:rFonts w:hint="eastAsia"/>
          <w:sz w:val="22"/>
        </w:rPr>
        <w:t xml:space="preserve">　　　イ　無形固定資産（例：アプリケーションソフトウエア、特許権、実用新案権等）</w:t>
      </w:r>
    </w:p>
    <w:p w14:paraId="4B69A983" w14:textId="4955306E" w:rsidR="00877B17" w:rsidRDefault="00877B17" w:rsidP="00085CEC">
      <w:pPr>
        <w:spacing w:line="280" w:lineRule="exact"/>
        <w:rPr>
          <w:sz w:val="22"/>
        </w:rPr>
      </w:pPr>
      <w:r>
        <w:rPr>
          <w:rFonts w:hint="eastAsia"/>
          <w:sz w:val="22"/>
        </w:rPr>
        <w:t xml:space="preserve">　　　ウ　繰延資産</w:t>
      </w:r>
      <w:r w:rsidR="009B5291">
        <w:rPr>
          <w:rFonts w:hint="eastAsia"/>
          <w:sz w:val="22"/>
        </w:rPr>
        <w:t>（例：創立費、開業費、開発費等）</w:t>
      </w:r>
    </w:p>
    <w:p w14:paraId="2F98F4D0" w14:textId="5093E329" w:rsidR="00877B17" w:rsidRDefault="00877B17" w:rsidP="00085CEC">
      <w:pPr>
        <w:spacing w:line="280" w:lineRule="exact"/>
        <w:rPr>
          <w:sz w:val="22"/>
        </w:rPr>
      </w:pPr>
      <w:r>
        <w:rPr>
          <w:rFonts w:hint="eastAsia"/>
          <w:sz w:val="22"/>
        </w:rPr>
        <w:t xml:space="preserve">　　　エ　</w:t>
      </w:r>
      <w:r w:rsidR="008B4BB8">
        <w:rPr>
          <w:rFonts w:hint="eastAsia"/>
          <w:sz w:val="22"/>
        </w:rPr>
        <w:t>平成</w:t>
      </w:r>
      <w:r w:rsidR="000C1B0C">
        <w:rPr>
          <w:rFonts w:hint="eastAsia"/>
          <w:sz w:val="22"/>
        </w:rPr>
        <w:t>10</w:t>
      </w:r>
      <w:r w:rsidR="008B4BB8">
        <w:rPr>
          <w:rFonts w:hint="eastAsia"/>
          <w:sz w:val="22"/>
        </w:rPr>
        <w:t>年</w:t>
      </w:r>
      <w:r w:rsidR="000C1B0C">
        <w:rPr>
          <w:rFonts w:hint="eastAsia"/>
          <w:sz w:val="22"/>
        </w:rPr>
        <w:t>4</w:t>
      </w:r>
      <w:r w:rsidR="008B4BB8">
        <w:rPr>
          <w:rFonts w:hint="eastAsia"/>
          <w:sz w:val="22"/>
        </w:rPr>
        <w:t>月</w:t>
      </w:r>
      <w:r w:rsidR="000C1B0C">
        <w:rPr>
          <w:rFonts w:hint="eastAsia"/>
          <w:sz w:val="22"/>
        </w:rPr>
        <w:t>1</w:t>
      </w:r>
      <w:r w:rsidR="008B4BB8">
        <w:rPr>
          <w:rFonts w:hint="eastAsia"/>
          <w:sz w:val="22"/>
        </w:rPr>
        <w:t>日以後開始の事業年度に取得した償却資産で、</w:t>
      </w:r>
    </w:p>
    <w:p w14:paraId="19F48A75" w14:textId="4364A303" w:rsidR="008B4BB8" w:rsidRDefault="008B4BB8" w:rsidP="00085CEC">
      <w:pPr>
        <w:spacing w:line="280" w:lineRule="exact"/>
        <w:ind w:left="1100" w:hangingChars="500" w:hanging="1100"/>
        <w:rPr>
          <w:sz w:val="22"/>
        </w:rPr>
      </w:pPr>
      <w:r>
        <w:rPr>
          <w:rFonts w:hint="eastAsia"/>
          <w:sz w:val="22"/>
        </w:rPr>
        <w:t xml:space="preserve">　　　　・耐用年数が</w:t>
      </w:r>
      <w:r w:rsidR="000C1B0C">
        <w:rPr>
          <w:rFonts w:hint="eastAsia"/>
          <w:sz w:val="22"/>
        </w:rPr>
        <w:t>1</w:t>
      </w:r>
      <w:r>
        <w:rPr>
          <w:rFonts w:hint="eastAsia"/>
          <w:sz w:val="22"/>
        </w:rPr>
        <w:t>年未満又は取得価</w:t>
      </w:r>
      <w:r w:rsidR="000C1B0C">
        <w:rPr>
          <w:rFonts w:hint="eastAsia"/>
          <w:sz w:val="22"/>
        </w:rPr>
        <w:t>額</w:t>
      </w:r>
      <w:r>
        <w:rPr>
          <w:rFonts w:hint="eastAsia"/>
          <w:sz w:val="22"/>
        </w:rPr>
        <w:t>が</w:t>
      </w:r>
      <w:r w:rsidR="000C1B0C">
        <w:rPr>
          <w:rFonts w:hint="eastAsia"/>
          <w:sz w:val="22"/>
        </w:rPr>
        <w:t>10</w:t>
      </w:r>
      <w:r>
        <w:rPr>
          <w:rFonts w:hint="eastAsia"/>
          <w:sz w:val="22"/>
        </w:rPr>
        <w:t>万円未満の償却資産について、税務会計上固定資産として計上しないもの（一時に損金算入しているもの又は必要経費としているもの）</w:t>
      </w:r>
    </w:p>
    <w:p w14:paraId="55707B80" w14:textId="355E7DF1" w:rsidR="00877B17" w:rsidRDefault="008B4BB8" w:rsidP="00085CEC">
      <w:pPr>
        <w:spacing w:line="280" w:lineRule="exact"/>
        <w:ind w:left="1100" w:hangingChars="500" w:hanging="1100"/>
        <w:rPr>
          <w:sz w:val="22"/>
        </w:rPr>
      </w:pPr>
      <w:r>
        <w:rPr>
          <w:rFonts w:hint="eastAsia"/>
          <w:sz w:val="22"/>
        </w:rPr>
        <w:t xml:space="preserve">　　　　・取得価</w:t>
      </w:r>
      <w:r w:rsidR="000C1B0C">
        <w:rPr>
          <w:rFonts w:hint="eastAsia"/>
          <w:sz w:val="22"/>
        </w:rPr>
        <w:t>額</w:t>
      </w:r>
      <w:r>
        <w:rPr>
          <w:rFonts w:hint="eastAsia"/>
          <w:sz w:val="22"/>
        </w:rPr>
        <w:t>が</w:t>
      </w:r>
      <w:r w:rsidR="000C1B0C">
        <w:rPr>
          <w:rFonts w:hint="eastAsia"/>
          <w:sz w:val="22"/>
        </w:rPr>
        <w:t>20</w:t>
      </w:r>
      <w:r>
        <w:rPr>
          <w:rFonts w:hint="eastAsia"/>
          <w:sz w:val="22"/>
        </w:rPr>
        <w:t>万円未満の償却資産を、税務会計上</w:t>
      </w:r>
      <w:r w:rsidR="000C1B0C">
        <w:rPr>
          <w:rFonts w:hint="eastAsia"/>
          <w:sz w:val="22"/>
        </w:rPr>
        <w:t>3</w:t>
      </w:r>
      <w:r>
        <w:rPr>
          <w:rFonts w:hint="eastAsia"/>
          <w:sz w:val="22"/>
        </w:rPr>
        <w:t>年間で一括償却しているもの</w:t>
      </w:r>
    </w:p>
    <w:p w14:paraId="573EC4E6" w14:textId="5338442C" w:rsidR="00877B17" w:rsidRDefault="008B4BB8" w:rsidP="00BB49AE">
      <w:pPr>
        <w:spacing w:line="280" w:lineRule="exact"/>
        <w:ind w:left="1100" w:hangingChars="500" w:hanging="1100"/>
        <w:rPr>
          <w:sz w:val="22"/>
        </w:rPr>
      </w:pPr>
      <w:r>
        <w:rPr>
          <w:rFonts w:hint="eastAsia"/>
          <w:sz w:val="22"/>
        </w:rPr>
        <w:t xml:space="preserve">　　　オ　平成</w:t>
      </w:r>
      <w:r w:rsidR="000C1B0C">
        <w:rPr>
          <w:rFonts w:hint="eastAsia"/>
          <w:sz w:val="22"/>
        </w:rPr>
        <w:t>20</w:t>
      </w:r>
      <w:r>
        <w:rPr>
          <w:rFonts w:hint="eastAsia"/>
          <w:sz w:val="22"/>
        </w:rPr>
        <w:t>年</w:t>
      </w:r>
      <w:r w:rsidR="000C1B0C">
        <w:rPr>
          <w:rFonts w:hint="eastAsia"/>
          <w:sz w:val="22"/>
        </w:rPr>
        <w:t>4</w:t>
      </w:r>
      <w:r>
        <w:rPr>
          <w:rFonts w:hint="eastAsia"/>
          <w:sz w:val="22"/>
        </w:rPr>
        <w:t>月</w:t>
      </w:r>
      <w:r w:rsidR="000C1B0C">
        <w:rPr>
          <w:rFonts w:hint="eastAsia"/>
          <w:sz w:val="22"/>
        </w:rPr>
        <w:t>1</w:t>
      </w:r>
      <w:r>
        <w:rPr>
          <w:rFonts w:hint="eastAsia"/>
          <w:sz w:val="22"/>
        </w:rPr>
        <w:t>日以降に締結されたリース契約のうち、法人税法第</w:t>
      </w:r>
      <w:r w:rsidR="000C1B0C">
        <w:rPr>
          <w:rFonts w:hint="eastAsia"/>
          <w:sz w:val="22"/>
        </w:rPr>
        <w:t>64</w:t>
      </w:r>
      <w:r>
        <w:rPr>
          <w:rFonts w:hint="eastAsia"/>
          <w:sz w:val="22"/>
        </w:rPr>
        <w:t>条の</w:t>
      </w:r>
      <w:r w:rsidR="000C1B0C">
        <w:rPr>
          <w:rFonts w:hint="eastAsia"/>
          <w:sz w:val="22"/>
        </w:rPr>
        <w:t>2</w:t>
      </w:r>
      <w:r>
        <w:rPr>
          <w:rFonts w:hint="eastAsia"/>
          <w:sz w:val="22"/>
        </w:rPr>
        <w:t>第</w:t>
      </w:r>
      <w:r w:rsidR="000C1B0C">
        <w:rPr>
          <w:rFonts w:hint="eastAsia"/>
          <w:sz w:val="22"/>
        </w:rPr>
        <w:t>1</w:t>
      </w:r>
      <w:r>
        <w:rPr>
          <w:rFonts w:hint="eastAsia"/>
          <w:sz w:val="22"/>
        </w:rPr>
        <w:t>項又は所得税法第</w:t>
      </w:r>
      <w:r w:rsidR="000C1B0C">
        <w:rPr>
          <w:rFonts w:hint="eastAsia"/>
          <w:sz w:val="22"/>
        </w:rPr>
        <w:t>67</w:t>
      </w:r>
      <w:r>
        <w:rPr>
          <w:rFonts w:hint="eastAsia"/>
          <w:sz w:val="22"/>
        </w:rPr>
        <w:t>条の</w:t>
      </w:r>
      <w:r w:rsidR="000C1B0C">
        <w:rPr>
          <w:rFonts w:hint="eastAsia"/>
          <w:sz w:val="22"/>
        </w:rPr>
        <w:t>2</w:t>
      </w:r>
      <w:r>
        <w:rPr>
          <w:rFonts w:hint="eastAsia"/>
          <w:sz w:val="22"/>
        </w:rPr>
        <w:t>第</w:t>
      </w:r>
      <w:r w:rsidR="000C1B0C">
        <w:rPr>
          <w:rFonts w:hint="eastAsia"/>
          <w:sz w:val="22"/>
        </w:rPr>
        <w:t>1</w:t>
      </w:r>
      <w:r>
        <w:rPr>
          <w:rFonts w:hint="eastAsia"/>
          <w:sz w:val="22"/>
        </w:rPr>
        <w:t>項に規定するリース（所有権移転外リース及び所有権移転</w:t>
      </w:r>
      <w:r w:rsidR="00094C35">
        <w:rPr>
          <w:rFonts w:hint="eastAsia"/>
          <w:sz w:val="22"/>
        </w:rPr>
        <w:t>リース）資産で取得価額が</w:t>
      </w:r>
      <w:r w:rsidR="000C1B0C">
        <w:rPr>
          <w:rFonts w:hint="eastAsia"/>
          <w:sz w:val="22"/>
        </w:rPr>
        <w:t>20</w:t>
      </w:r>
      <w:r w:rsidR="00094C35">
        <w:rPr>
          <w:rFonts w:hint="eastAsia"/>
          <w:sz w:val="22"/>
        </w:rPr>
        <w:t>万円未満のもの</w:t>
      </w:r>
    </w:p>
    <w:p w14:paraId="1E149EDF" w14:textId="43420803" w:rsidR="008B4BB8" w:rsidRDefault="00094C35" w:rsidP="00085CEC">
      <w:pPr>
        <w:spacing w:line="280" w:lineRule="exact"/>
        <w:ind w:left="1320" w:hangingChars="600" w:hanging="1320"/>
        <w:rPr>
          <w:sz w:val="18"/>
          <w:szCs w:val="18"/>
        </w:rPr>
      </w:pPr>
      <w:r>
        <w:rPr>
          <w:rFonts w:hint="eastAsia"/>
          <w:sz w:val="22"/>
        </w:rPr>
        <w:lastRenderedPageBreak/>
        <w:t xml:space="preserve">　　</w:t>
      </w:r>
      <w:r>
        <w:rPr>
          <w:rFonts w:hint="eastAsia"/>
          <w:sz w:val="20"/>
          <w:szCs w:val="20"/>
        </w:rPr>
        <w:t xml:space="preserve">　　</w:t>
      </w:r>
      <w:r w:rsidRPr="00FE44E0">
        <w:rPr>
          <w:rFonts w:hint="eastAsia"/>
          <w:sz w:val="18"/>
          <w:szCs w:val="18"/>
        </w:rPr>
        <w:t>注：アについて、農耕作業用トレーラは、道路運送車両法施行規則　別表第</w:t>
      </w:r>
      <w:r w:rsidRPr="00FE44E0">
        <w:rPr>
          <w:rFonts w:hint="eastAsia"/>
          <w:sz w:val="18"/>
          <w:szCs w:val="18"/>
        </w:rPr>
        <w:t>1</w:t>
      </w:r>
      <w:r w:rsidRPr="00FE44E0">
        <w:rPr>
          <w:rFonts w:hint="eastAsia"/>
          <w:sz w:val="18"/>
          <w:szCs w:val="18"/>
        </w:rPr>
        <w:t>大型特殊自動車の項第１号ロに掲げる「国土交通大臣の指定する農耕作業用自動車」に指定されたことに伴い、これまで償却資産の対象となっていましたが、軽自動車税の課税対象となりました。</w:t>
      </w:r>
    </w:p>
    <w:p w14:paraId="71EAFB3E" w14:textId="5C54980A" w:rsidR="000C1B0C" w:rsidRDefault="000C1B0C" w:rsidP="00085CEC">
      <w:pPr>
        <w:spacing w:line="280" w:lineRule="exact"/>
        <w:ind w:left="1080" w:hangingChars="600" w:hanging="1080"/>
        <w:rPr>
          <w:color w:val="FF0000"/>
          <w:sz w:val="18"/>
          <w:szCs w:val="18"/>
        </w:rPr>
      </w:pPr>
      <w:r>
        <w:rPr>
          <w:rFonts w:hint="eastAsia"/>
          <w:sz w:val="18"/>
          <w:szCs w:val="18"/>
        </w:rPr>
        <w:t xml:space="preserve">　　　　　</w:t>
      </w:r>
      <w:r w:rsidRPr="001C22EF">
        <w:rPr>
          <w:rFonts w:hint="eastAsia"/>
          <w:sz w:val="18"/>
          <w:szCs w:val="18"/>
        </w:rPr>
        <w:t>注：エ及びオについては、</w:t>
      </w:r>
      <w:r w:rsidR="001C22EF" w:rsidRPr="001C22EF">
        <w:rPr>
          <w:rFonts w:hint="eastAsia"/>
          <w:sz w:val="18"/>
          <w:szCs w:val="18"/>
        </w:rPr>
        <w:t>本</w:t>
      </w:r>
      <w:r w:rsidRPr="001C22EF">
        <w:rPr>
          <w:rFonts w:hint="eastAsia"/>
          <w:sz w:val="18"/>
          <w:szCs w:val="18"/>
        </w:rPr>
        <w:t>ページ＜参考＞をご参照ください。</w:t>
      </w:r>
    </w:p>
    <w:p w14:paraId="06ECAEC4" w14:textId="77777777" w:rsidR="00085CEC" w:rsidRDefault="00085CEC" w:rsidP="00085CEC">
      <w:pPr>
        <w:spacing w:line="280" w:lineRule="exact"/>
        <w:rPr>
          <w:sz w:val="22"/>
        </w:rPr>
      </w:pPr>
    </w:p>
    <w:p w14:paraId="181F9965" w14:textId="345997D7" w:rsidR="00094C35" w:rsidRPr="00094C35" w:rsidRDefault="00094C35" w:rsidP="00085CEC">
      <w:pPr>
        <w:spacing w:line="280" w:lineRule="exact"/>
        <w:rPr>
          <w:sz w:val="22"/>
        </w:rPr>
      </w:pPr>
      <w:r w:rsidRPr="00094C35">
        <w:rPr>
          <w:rFonts w:hint="eastAsia"/>
          <w:sz w:val="22"/>
        </w:rPr>
        <w:t>＜参　考＞</w:t>
      </w:r>
    </w:p>
    <w:p w14:paraId="0F4C7D01" w14:textId="77777777" w:rsidR="00094C35" w:rsidRPr="00B23056" w:rsidRDefault="00094C35" w:rsidP="00085CEC">
      <w:pPr>
        <w:spacing w:line="280" w:lineRule="exact"/>
        <w:rPr>
          <w:sz w:val="22"/>
          <w:u w:val="single"/>
        </w:rPr>
      </w:pPr>
      <w:r w:rsidRPr="00B23056">
        <w:rPr>
          <w:rFonts w:hint="eastAsia"/>
          <w:sz w:val="22"/>
          <w:u w:val="single"/>
        </w:rPr>
        <w:t>少額の減価償却資産の取扱いについて</w:t>
      </w:r>
    </w:p>
    <w:p w14:paraId="04644384" w14:textId="27B79586" w:rsidR="00094C35" w:rsidRPr="000E785F" w:rsidRDefault="00094C35" w:rsidP="00085CEC">
      <w:pPr>
        <w:spacing w:line="280" w:lineRule="exact"/>
        <w:rPr>
          <w:sz w:val="20"/>
          <w:szCs w:val="20"/>
        </w:rPr>
      </w:pPr>
      <w:r w:rsidRPr="000E785F">
        <w:rPr>
          <w:rFonts w:hint="eastAsia"/>
          <w:sz w:val="20"/>
          <w:szCs w:val="20"/>
        </w:rPr>
        <w:t xml:space="preserve">　</w:t>
      </w:r>
      <w:r w:rsidR="00B23056" w:rsidRPr="000E785F">
        <w:rPr>
          <w:rFonts w:hint="eastAsia"/>
          <w:sz w:val="20"/>
          <w:szCs w:val="20"/>
        </w:rPr>
        <w:t>地方税法第</w:t>
      </w:r>
      <w:r w:rsidR="00BA0AAC">
        <w:rPr>
          <w:rFonts w:hint="eastAsia"/>
          <w:sz w:val="20"/>
          <w:szCs w:val="20"/>
        </w:rPr>
        <w:t>341</w:t>
      </w:r>
      <w:r w:rsidR="00B23056" w:rsidRPr="000E785F">
        <w:rPr>
          <w:rFonts w:hint="eastAsia"/>
          <w:sz w:val="20"/>
          <w:szCs w:val="20"/>
        </w:rPr>
        <w:t>条第</w:t>
      </w:r>
      <w:r w:rsidR="00BA0AAC">
        <w:rPr>
          <w:rFonts w:hint="eastAsia"/>
          <w:sz w:val="20"/>
          <w:szCs w:val="20"/>
        </w:rPr>
        <w:t>4</w:t>
      </w:r>
      <w:r w:rsidR="00B23056" w:rsidRPr="000E785F">
        <w:rPr>
          <w:rFonts w:hint="eastAsia"/>
          <w:sz w:val="20"/>
          <w:szCs w:val="20"/>
        </w:rPr>
        <w:t>号及び地方税法施行令第</w:t>
      </w:r>
      <w:r w:rsidR="00BA0AAC">
        <w:rPr>
          <w:rFonts w:hint="eastAsia"/>
          <w:sz w:val="20"/>
          <w:szCs w:val="20"/>
        </w:rPr>
        <w:t>49</w:t>
      </w:r>
      <w:r w:rsidR="00B23056" w:rsidRPr="000E785F">
        <w:rPr>
          <w:rFonts w:hint="eastAsia"/>
          <w:sz w:val="20"/>
          <w:szCs w:val="20"/>
        </w:rPr>
        <w:t>条の規定により、下記①～③に記載する</w:t>
      </w:r>
      <w:r w:rsidR="00AF0B03" w:rsidRPr="000E785F">
        <w:rPr>
          <w:rFonts w:hint="eastAsia"/>
          <w:sz w:val="20"/>
          <w:szCs w:val="20"/>
        </w:rPr>
        <w:t>資産については、固定資産税（償却資産）の申告対象から</w:t>
      </w:r>
      <w:r w:rsidR="00AF3144" w:rsidRPr="000E785F">
        <w:rPr>
          <w:rFonts w:hint="eastAsia"/>
          <w:sz w:val="20"/>
          <w:szCs w:val="20"/>
        </w:rPr>
        <w:t>除かれます。</w:t>
      </w:r>
    </w:p>
    <w:p w14:paraId="157EE29E" w14:textId="5D8D242A" w:rsidR="00AF3144" w:rsidRPr="000E785F" w:rsidRDefault="00AF3144" w:rsidP="00085CEC">
      <w:pPr>
        <w:pStyle w:val="a3"/>
        <w:numPr>
          <w:ilvl w:val="0"/>
          <w:numId w:val="4"/>
        </w:numPr>
        <w:spacing w:line="280" w:lineRule="exact"/>
        <w:ind w:leftChars="0"/>
        <w:rPr>
          <w:sz w:val="20"/>
          <w:szCs w:val="20"/>
        </w:rPr>
      </w:pPr>
      <w:r w:rsidRPr="000E785F">
        <w:rPr>
          <w:rFonts w:hint="eastAsia"/>
          <w:sz w:val="20"/>
          <w:szCs w:val="20"/>
        </w:rPr>
        <w:t>取得価額</w:t>
      </w:r>
      <w:r w:rsidR="00BA0AAC">
        <w:rPr>
          <w:rFonts w:hint="eastAsia"/>
          <w:sz w:val="20"/>
          <w:szCs w:val="20"/>
        </w:rPr>
        <w:t>10</w:t>
      </w:r>
      <w:r w:rsidRPr="000E785F">
        <w:rPr>
          <w:rFonts w:hint="eastAsia"/>
          <w:sz w:val="20"/>
          <w:szCs w:val="20"/>
        </w:rPr>
        <w:t>万円未満の資産のうち一時に損金算入したもの</w:t>
      </w:r>
    </w:p>
    <w:p w14:paraId="3FC87BB3" w14:textId="0B599104" w:rsidR="00AF3144" w:rsidRPr="000E785F" w:rsidRDefault="00AF3144" w:rsidP="00085CEC">
      <w:pPr>
        <w:pStyle w:val="a3"/>
        <w:numPr>
          <w:ilvl w:val="0"/>
          <w:numId w:val="4"/>
        </w:numPr>
        <w:spacing w:line="280" w:lineRule="exact"/>
        <w:ind w:leftChars="0"/>
        <w:rPr>
          <w:sz w:val="20"/>
          <w:szCs w:val="20"/>
        </w:rPr>
      </w:pPr>
      <w:r w:rsidRPr="000E785F">
        <w:rPr>
          <w:rFonts w:hint="eastAsia"/>
          <w:sz w:val="20"/>
          <w:szCs w:val="20"/>
        </w:rPr>
        <w:t>取得価額</w:t>
      </w:r>
      <w:r w:rsidR="00BA0AAC">
        <w:rPr>
          <w:rFonts w:hint="eastAsia"/>
          <w:sz w:val="20"/>
          <w:szCs w:val="20"/>
        </w:rPr>
        <w:t>20</w:t>
      </w:r>
      <w:r w:rsidRPr="000E785F">
        <w:rPr>
          <w:rFonts w:hint="eastAsia"/>
          <w:sz w:val="20"/>
          <w:szCs w:val="20"/>
        </w:rPr>
        <w:t>万円未満の資産のうち</w:t>
      </w:r>
      <w:r w:rsidR="00BA0AAC">
        <w:rPr>
          <w:rFonts w:hint="eastAsia"/>
          <w:sz w:val="20"/>
          <w:szCs w:val="20"/>
        </w:rPr>
        <w:t>3</w:t>
      </w:r>
      <w:r w:rsidRPr="000E785F">
        <w:rPr>
          <w:rFonts w:hint="eastAsia"/>
          <w:sz w:val="20"/>
          <w:szCs w:val="20"/>
        </w:rPr>
        <w:t>年間で一括償却したもの</w:t>
      </w:r>
    </w:p>
    <w:p w14:paraId="093E53A1" w14:textId="54779D61" w:rsidR="00AF3144" w:rsidRPr="000E785F" w:rsidRDefault="00AF3144" w:rsidP="00085CEC">
      <w:pPr>
        <w:pStyle w:val="a3"/>
        <w:numPr>
          <w:ilvl w:val="0"/>
          <w:numId w:val="4"/>
        </w:numPr>
        <w:spacing w:line="280" w:lineRule="exact"/>
        <w:ind w:leftChars="0"/>
        <w:rPr>
          <w:sz w:val="20"/>
          <w:szCs w:val="20"/>
        </w:rPr>
      </w:pPr>
      <w:r w:rsidRPr="000E785F">
        <w:rPr>
          <w:rFonts w:hint="eastAsia"/>
          <w:sz w:val="20"/>
          <w:szCs w:val="20"/>
        </w:rPr>
        <w:t>地方税法施行令第</w:t>
      </w:r>
      <w:r w:rsidR="00BA0AAC">
        <w:rPr>
          <w:rFonts w:hint="eastAsia"/>
          <w:sz w:val="20"/>
          <w:szCs w:val="20"/>
        </w:rPr>
        <w:t>49</w:t>
      </w:r>
      <w:r w:rsidRPr="000E785F">
        <w:rPr>
          <w:rFonts w:hint="eastAsia"/>
          <w:sz w:val="20"/>
          <w:szCs w:val="20"/>
        </w:rPr>
        <w:t>条ただし書による、法人税法第</w:t>
      </w:r>
      <w:r w:rsidR="00BA0AAC">
        <w:rPr>
          <w:rFonts w:hint="eastAsia"/>
          <w:sz w:val="20"/>
          <w:szCs w:val="20"/>
        </w:rPr>
        <w:t>64</w:t>
      </w:r>
      <w:r w:rsidRPr="000E785F">
        <w:rPr>
          <w:rFonts w:hint="eastAsia"/>
          <w:sz w:val="20"/>
          <w:szCs w:val="20"/>
        </w:rPr>
        <w:t>条の</w:t>
      </w:r>
      <w:r w:rsidR="00BA0AAC">
        <w:rPr>
          <w:rFonts w:hint="eastAsia"/>
          <w:sz w:val="20"/>
          <w:szCs w:val="20"/>
        </w:rPr>
        <w:t>2</w:t>
      </w:r>
      <w:r w:rsidRPr="000E785F">
        <w:rPr>
          <w:rFonts w:hint="eastAsia"/>
          <w:sz w:val="20"/>
          <w:szCs w:val="20"/>
        </w:rPr>
        <w:t>第</w:t>
      </w:r>
      <w:r w:rsidR="00BA0AAC">
        <w:rPr>
          <w:rFonts w:hint="eastAsia"/>
          <w:sz w:val="20"/>
          <w:szCs w:val="20"/>
        </w:rPr>
        <w:t>1</w:t>
      </w:r>
      <w:r w:rsidRPr="000E785F">
        <w:rPr>
          <w:rFonts w:hint="eastAsia"/>
          <w:sz w:val="20"/>
          <w:szCs w:val="20"/>
        </w:rPr>
        <w:t>項又は所得税法第</w:t>
      </w:r>
    </w:p>
    <w:p w14:paraId="371AF38C" w14:textId="5DFB2436" w:rsidR="00AF3144" w:rsidRPr="000E785F" w:rsidRDefault="00BA0AAC" w:rsidP="00085CEC">
      <w:pPr>
        <w:spacing w:line="280" w:lineRule="exact"/>
        <w:ind w:left="225" w:firstLineChars="100" w:firstLine="200"/>
        <w:rPr>
          <w:sz w:val="20"/>
          <w:szCs w:val="20"/>
        </w:rPr>
      </w:pPr>
      <w:r>
        <w:rPr>
          <w:rFonts w:hint="eastAsia"/>
          <w:sz w:val="20"/>
          <w:szCs w:val="20"/>
        </w:rPr>
        <w:t>67</w:t>
      </w:r>
      <w:r w:rsidR="00AF3144" w:rsidRPr="000E785F">
        <w:rPr>
          <w:rFonts w:hint="eastAsia"/>
          <w:sz w:val="20"/>
          <w:szCs w:val="20"/>
        </w:rPr>
        <w:t>条の</w:t>
      </w:r>
      <w:r>
        <w:rPr>
          <w:rFonts w:hint="eastAsia"/>
          <w:sz w:val="20"/>
          <w:szCs w:val="20"/>
        </w:rPr>
        <w:t>2</w:t>
      </w:r>
      <w:r w:rsidR="00AF3144" w:rsidRPr="000E785F">
        <w:rPr>
          <w:rFonts w:hint="eastAsia"/>
          <w:sz w:val="20"/>
          <w:szCs w:val="20"/>
        </w:rPr>
        <w:t>第</w:t>
      </w:r>
      <w:r>
        <w:rPr>
          <w:rFonts w:hint="eastAsia"/>
          <w:sz w:val="20"/>
          <w:szCs w:val="20"/>
        </w:rPr>
        <w:t>1</w:t>
      </w:r>
      <w:r w:rsidR="00AF3144" w:rsidRPr="000E785F">
        <w:rPr>
          <w:rFonts w:hint="eastAsia"/>
          <w:sz w:val="20"/>
          <w:szCs w:val="20"/>
        </w:rPr>
        <w:t>項に規定するリース資産のうち、取得価額が</w:t>
      </w:r>
      <w:r>
        <w:rPr>
          <w:rFonts w:hint="eastAsia"/>
          <w:sz w:val="20"/>
          <w:szCs w:val="20"/>
        </w:rPr>
        <w:t>20</w:t>
      </w:r>
      <w:r w:rsidR="00AF3144" w:rsidRPr="000E785F">
        <w:rPr>
          <w:rFonts w:hint="eastAsia"/>
          <w:sz w:val="20"/>
          <w:szCs w:val="20"/>
        </w:rPr>
        <w:t>万円未満のもの</w:t>
      </w:r>
    </w:p>
    <w:p w14:paraId="1FFE1435" w14:textId="77777777" w:rsidR="00AF3144" w:rsidRPr="000E785F" w:rsidRDefault="00AF3144" w:rsidP="00085CEC">
      <w:pPr>
        <w:spacing w:line="280" w:lineRule="exact"/>
        <w:ind w:left="400" w:hangingChars="200" w:hanging="400"/>
        <w:rPr>
          <w:sz w:val="20"/>
          <w:szCs w:val="20"/>
          <w:u w:val="single"/>
        </w:rPr>
      </w:pPr>
      <w:r w:rsidRPr="000E785F">
        <w:rPr>
          <w:rFonts w:hint="eastAsia"/>
          <w:sz w:val="20"/>
          <w:szCs w:val="20"/>
        </w:rPr>
        <w:t xml:space="preserve">　　　</w:t>
      </w:r>
      <w:r w:rsidRPr="000E785F">
        <w:rPr>
          <w:rFonts w:hint="eastAsia"/>
          <w:sz w:val="20"/>
          <w:szCs w:val="20"/>
          <w:u w:val="single"/>
        </w:rPr>
        <w:t>ただし、下記④、⑤に記載する資産（③に該当するものを除く。）は、固定資産税（償却資産）の申告対象となりますのでご注意ください。</w:t>
      </w:r>
    </w:p>
    <w:p w14:paraId="715A00A1" w14:textId="77777777" w:rsidR="00094C35" w:rsidRPr="000E785F" w:rsidRDefault="00AF3144" w:rsidP="00085CEC">
      <w:pPr>
        <w:pStyle w:val="a3"/>
        <w:numPr>
          <w:ilvl w:val="0"/>
          <w:numId w:val="4"/>
        </w:numPr>
        <w:spacing w:line="280" w:lineRule="exact"/>
        <w:ind w:leftChars="0"/>
        <w:rPr>
          <w:sz w:val="20"/>
          <w:szCs w:val="20"/>
        </w:rPr>
      </w:pPr>
      <w:r w:rsidRPr="000E785F">
        <w:rPr>
          <w:rFonts w:hint="eastAsia"/>
          <w:sz w:val="20"/>
          <w:szCs w:val="20"/>
        </w:rPr>
        <w:t>租税特別措置法の規定により、中小企業特例を適用して損金算入した資産</w:t>
      </w:r>
    </w:p>
    <w:p w14:paraId="24D7165A" w14:textId="77777777" w:rsidR="00AF3144" w:rsidRPr="000E785F" w:rsidRDefault="00AF3144" w:rsidP="00085CEC">
      <w:pPr>
        <w:pStyle w:val="a3"/>
        <w:numPr>
          <w:ilvl w:val="0"/>
          <w:numId w:val="4"/>
        </w:numPr>
        <w:spacing w:line="280" w:lineRule="exact"/>
        <w:ind w:leftChars="0"/>
        <w:rPr>
          <w:sz w:val="20"/>
          <w:szCs w:val="20"/>
        </w:rPr>
      </w:pPr>
      <w:r w:rsidRPr="000E785F">
        <w:rPr>
          <w:rFonts w:hint="eastAsia"/>
          <w:sz w:val="20"/>
          <w:szCs w:val="20"/>
        </w:rPr>
        <w:t>少額であっても個別に減価償却することを選択した資産</w:t>
      </w:r>
    </w:p>
    <w:tbl>
      <w:tblPr>
        <w:tblStyle w:val="a4"/>
        <w:tblW w:w="0" w:type="auto"/>
        <w:jc w:val="center"/>
        <w:tblLook w:val="04A0" w:firstRow="1" w:lastRow="0" w:firstColumn="1" w:lastColumn="0" w:noHBand="0" w:noVBand="1"/>
      </w:tblPr>
      <w:tblGrid>
        <w:gridCol w:w="421"/>
        <w:gridCol w:w="2693"/>
        <w:gridCol w:w="1416"/>
        <w:gridCol w:w="1510"/>
        <w:gridCol w:w="1510"/>
        <w:gridCol w:w="1510"/>
      </w:tblGrid>
      <w:tr w:rsidR="00AF3144" w:rsidRPr="000E785F" w14:paraId="1A452817" w14:textId="77777777" w:rsidTr="00571EF9">
        <w:trPr>
          <w:trHeight w:val="748"/>
          <w:jc w:val="center"/>
        </w:trPr>
        <w:tc>
          <w:tcPr>
            <w:tcW w:w="421" w:type="dxa"/>
            <w:tcBorders>
              <w:bottom w:val="single" w:sz="4" w:space="0" w:color="auto"/>
              <w:tl2br w:val="single" w:sz="4" w:space="0" w:color="auto"/>
            </w:tcBorders>
          </w:tcPr>
          <w:p w14:paraId="6A8149E4" w14:textId="77777777" w:rsidR="00AF3144" w:rsidRPr="000E785F" w:rsidRDefault="00AF3144" w:rsidP="00085CEC">
            <w:pPr>
              <w:spacing w:line="280" w:lineRule="exact"/>
              <w:rPr>
                <w:sz w:val="20"/>
                <w:szCs w:val="20"/>
              </w:rPr>
            </w:pPr>
          </w:p>
        </w:tc>
        <w:tc>
          <w:tcPr>
            <w:tcW w:w="2693" w:type="dxa"/>
            <w:tcBorders>
              <w:tl2br w:val="single" w:sz="4" w:space="0" w:color="auto"/>
            </w:tcBorders>
          </w:tcPr>
          <w:p w14:paraId="7CFCAFCD" w14:textId="77777777" w:rsidR="00AF3144" w:rsidRPr="000E785F" w:rsidRDefault="00117CD9" w:rsidP="00085CEC">
            <w:pPr>
              <w:spacing w:line="280" w:lineRule="exact"/>
              <w:rPr>
                <w:sz w:val="20"/>
                <w:szCs w:val="20"/>
              </w:rPr>
            </w:pPr>
            <w:r w:rsidRPr="000E785F">
              <w:rPr>
                <w:rFonts w:hint="eastAsia"/>
                <w:sz w:val="20"/>
                <w:szCs w:val="20"/>
              </w:rPr>
              <w:t xml:space="preserve">　　　　　　　取得価額</w:t>
            </w:r>
          </w:p>
          <w:p w14:paraId="04F154F8" w14:textId="77777777" w:rsidR="00117CD9" w:rsidRPr="000E785F" w:rsidRDefault="00117CD9" w:rsidP="00085CEC">
            <w:pPr>
              <w:spacing w:line="280" w:lineRule="exact"/>
              <w:rPr>
                <w:sz w:val="20"/>
                <w:szCs w:val="20"/>
              </w:rPr>
            </w:pPr>
            <w:r w:rsidRPr="000E785F">
              <w:rPr>
                <w:rFonts w:hint="eastAsia"/>
                <w:sz w:val="20"/>
                <w:szCs w:val="20"/>
              </w:rPr>
              <w:t>償却方法</w:t>
            </w:r>
          </w:p>
        </w:tc>
        <w:tc>
          <w:tcPr>
            <w:tcW w:w="1416" w:type="dxa"/>
            <w:vAlign w:val="center"/>
          </w:tcPr>
          <w:p w14:paraId="39556D8F" w14:textId="79511580" w:rsidR="00AF3144" w:rsidRPr="000E785F" w:rsidRDefault="00BA0AAC" w:rsidP="00085CEC">
            <w:pPr>
              <w:spacing w:line="280" w:lineRule="exact"/>
              <w:rPr>
                <w:sz w:val="20"/>
                <w:szCs w:val="20"/>
              </w:rPr>
            </w:pPr>
            <w:r>
              <w:rPr>
                <w:rFonts w:hint="eastAsia"/>
                <w:sz w:val="20"/>
                <w:szCs w:val="20"/>
              </w:rPr>
              <w:t>10</w:t>
            </w:r>
            <w:r w:rsidR="00FE44E0" w:rsidRPr="000E785F">
              <w:rPr>
                <w:rFonts w:hint="eastAsia"/>
                <w:sz w:val="20"/>
                <w:szCs w:val="20"/>
              </w:rPr>
              <w:t>万円未満</w:t>
            </w:r>
          </w:p>
        </w:tc>
        <w:tc>
          <w:tcPr>
            <w:tcW w:w="1510" w:type="dxa"/>
            <w:vAlign w:val="center"/>
          </w:tcPr>
          <w:p w14:paraId="1D58DB05" w14:textId="1486DA87" w:rsidR="00AF3144" w:rsidRPr="000E785F" w:rsidRDefault="00BA0AAC" w:rsidP="00085CEC">
            <w:pPr>
              <w:spacing w:line="280" w:lineRule="exact"/>
              <w:rPr>
                <w:sz w:val="20"/>
                <w:szCs w:val="20"/>
              </w:rPr>
            </w:pPr>
            <w:r>
              <w:rPr>
                <w:rFonts w:hint="eastAsia"/>
                <w:sz w:val="20"/>
                <w:szCs w:val="20"/>
              </w:rPr>
              <w:t>10</w:t>
            </w:r>
            <w:r w:rsidR="00FE44E0" w:rsidRPr="000E785F">
              <w:rPr>
                <w:rFonts w:hint="eastAsia"/>
                <w:sz w:val="20"/>
                <w:szCs w:val="20"/>
              </w:rPr>
              <w:t>万円以上</w:t>
            </w:r>
          </w:p>
          <w:p w14:paraId="74D72103" w14:textId="3EEFFDC4" w:rsidR="00FE44E0" w:rsidRPr="000E785F" w:rsidRDefault="00BA0AAC" w:rsidP="00085CEC">
            <w:pPr>
              <w:spacing w:line="280" w:lineRule="exact"/>
              <w:rPr>
                <w:sz w:val="20"/>
                <w:szCs w:val="20"/>
              </w:rPr>
            </w:pPr>
            <w:r>
              <w:rPr>
                <w:rFonts w:hint="eastAsia"/>
                <w:sz w:val="20"/>
                <w:szCs w:val="20"/>
              </w:rPr>
              <w:t>20</w:t>
            </w:r>
            <w:r w:rsidR="00FE44E0" w:rsidRPr="000E785F">
              <w:rPr>
                <w:rFonts w:hint="eastAsia"/>
                <w:sz w:val="20"/>
                <w:szCs w:val="20"/>
              </w:rPr>
              <w:t>万円未満</w:t>
            </w:r>
          </w:p>
        </w:tc>
        <w:tc>
          <w:tcPr>
            <w:tcW w:w="1510" w:type="dxa"/>
            <w:vAlign w:val="center"/>
          </w:tcPr>
          <w:p w14:paraId="7C1A53E4" w14:textId="00808149" w:rsidR="00AF3144" w:rsidRPr="000E785F" w:rsidRDefault="00BA0AAC" w:rsidP="00085CEC">
            <w:pPr>
              <w:spacing w:line="280" w:lineRule="exact"/>
              <w:rPr>
                <w:sz w:val="20"/>
                <w:szCs w:val="20"/>
              </w:rPr>
            </w:pPr>
            <w:r>
              <w:rPr>
                <w:rFonts w:hint="eastAsia"/>
                <w:sz w:val="20"/>
                <w:szCs w:val="20"/>
              </w:rPr>
              <w:t>20</w:t>
            </w:r>
            <w:r w:rsidR="00FE44E0" w:rsidRPr="000E785F">
              <w:rPr>
                <w:rFonts w:hint="eastAsia"/>
                <w:sz w:val="20"/>
                <w:szCs w:val="20"/>
              </w:rPr>
              <w:t>万円以上</w:t>
            </w:r>
          </w:p>
          <w:p w14:paraId="19114FEF" w14:textId="0A907ACF" w:rsidR="00FE44E0" w:rsidRPr="000E785F" w:rsidRDefault="00BA0AAC" w:rsidP="00085CEC">
            <w:pPr>
              <w:spacing w:line="280" w:lineRule="exact"/>
              <w:rPr>
                <w:sz w:val="20"/>
                <w:szCs w:val="20"/>
              </w:rPr>
            </w:pPr>
            <w:r>
              <w:rPr>
                <w:rFonts w:hint="eastAsia"/>
                <w:sz w:val="20"/>
                <w:szCs w:val="20"/>
              </w:rPr>
              <w:t>30</w:t>
            </w:r>
            <w:r w:rsidR="00FE44E0" w:rsidRPr="000E785F">
              <w:rPr>
                <w:rFonts w:hint="eastAsia"/>
                <w:sz w:val="20"/>
                <w:szCs w:val="20"/>
              </w:rPr>
              <w:t>万円未満</w:t>
            </w:r>
          </w:p>
        </w:tc>
        <w:tc>
          <w:tcPr>
            <w:tcW w:w="1510" w:type="dxa"/>
            <w:vAlign w:val="center"/>
          </w:tcPr>
          <w:p w14:paraId="48345246" w14:textId="08BD0C5A" w:rsidR="00AF3144" w:rsidRPr="000E785F" w:rsidRDefault="00BA0AAC" w:rsidP="00085CEC">
            <w:pPr>
              <w:spacing w:line="280" w:lineRule="exact"/>
              <w:rPr>
                <w:sz w:val="20"/>
                <w:szCs w:val="20"/>
              </w:rPr>
            </w:pPr>
            <w:r>
              <w:rPr>
                <w:rFonts w:hint="eastAsia"/>
                <w:sz w:val="20"/>
                <w:szCs w:val="20"/>
              </w:rPr>
              <w:t>30</w:t>
            </w:r>
            <w:r w:rsidR="00FE44E0" w:rsidRPr="000E785F">
              <w:rPr>
                <w:rFonts w:hint="eastAsia"/>
                <w:sz w:val="20"/>
                <w:szCs w:val="20"/>
              </w:rPr>
              <w:t>万円以上</w:t>
            </w:r>
          </w:p>
        </w:tc>
      </w:tr>
      <w:tr w:rsidR="00AF3144" w:rsidRPr="000E785F" w14:paraId="34F2B689" w14:textId="77777777" w:rsidTr="00571EF9">
        <w:trPr>
          <w:jc w:val="center"/>
        </w:trPr>
        <w:tc>
          <w:tcPr>
            <w:tcW w:w="421" w:type="dxa"/>
            <w:tcBorders>
              <w:top w:val="single" w:sz="4" w:space="0" w:color="auto"/>
            </w:tcBorders>
          </w:tcPr>
          <w:p w14:paraId="6A1FB9F8" w14:textId="77777777" w:rsidR="00AF3144" w:rsidRPr="000E785F" w:rsidRDefault="00AF3144" w:rsidP="00085CEC">
            <w:pPr>
              <w:pStyle w:val="a3"/>
              <w:numPr>
                <w:ilvl w:val="0"/>
                <w:numId w:val="5"/>
              </w:numPr>
              <w:spacing w:line="280" w:lineRule="exact"/>
              <w:ind w:leftChars="0"/>
              <w:rPr>
                <w:sz w:val="20"/>
                <w:szCs w:val="20"/>
              </w:rPr>
            </w:pPr>
          </w:p>
        </w:tc>
        <w:tc>
          <w:tcPr>
            <w:tcW w:w="2693" w:type="dxa"/>
          </w:tcPr>
          <w:p w14:paraId="5E2E4119" w14:textId="3061D2A7" w:rsidR="00AF3144" w:rsidRPr="000E785F" w:rsidRDefault="00AF3144" w:rsidP="00085CEC">
            <w:pPr>
              <w:spacing w:line="280" w:lineRule="exact"/>
              <w:rPr>
                <w:sz w:val="20"/>
                <w:szCs w:val="20"/>
              </w:rPr>
            </w:pPr>
            <w:r w:rsidRPr="000E785F">
              <w:rPr>
                <w:rFonts w:hint="eastAsia"/>
                <w:sz w:val="20"/>
                <w:szCs w:val="20"/>
              </w:rPr>
              <w:t>一時損金算入（</w:t>
            </w:r>
            <w:r w:rsidR="00117CD9" w:rsidRPr="000E785F">
              <w:rPr>
                <w:rFonts w:hint="eastAsia"/>
                <w:sz w:val="20"/>
                <w:szCs w:val="20"/>
              </w:rPr>
              <w:t>*</w:t>
            </w:r>
            <w:r w:rsidR="00763073">
              <w:rPr>
                <w:rFonts w:hint="eastAsia"/>
                <w:sz w:val="20"/>
                <w:szCs w:val="20"/>
              </w:rPr>
              <w:t>1</w:t>
            </w:r>
            <w:r w:rsidR="00117CD9" w:rsidRPr="000E785F">
              <w:rPr>
                <w:rFonts w:hint="eastAsia"/>
                <w:sz w:val="20"/>
                <w:szCs w:val="20"/>
              </w:rPr>
              <w:t>）</w:t>
            </w:r>
          </w:p>
        </w:tc>
        <w:tc>
          <w:tcPr>
            <w:tcW w:w="1416" w:type="dxa"/>
          </w:tcPr>
          <w:p w14:paraId="2F844C67" w14:textId="77777777" w:rsidR="00AF3144" w:rsidRPr="000E785F" w:rsidRDefault="00FE44E0" w:rsidP="00085CEC">
            <w:pPr>
              <w:spacing w:line="280" w:lineRule="exact"/>
              <w:rPr>
                <w:sz w:val="20"/>
                <w:szCs w:val="20"/>
              </w:rPr>
            </w:pPr>
            <w:r w:rsidRPr="000E785F">
              <w:rPr>
                <w:rFonts w:hint="eastAsia"/>
                <w:sz w:val="20"/>
                <w:szCs w:val="20"/>
              </w:rPr>
              <w:t>申告対象外</w:t>
            </w:r>
          </w:p>
        </w:tc>
        <w:tc>
          <w:tcPr>
            <w:tcW w:w="1510" w:type="dxa"/>
          </w:tcPr>
          <w:p w14:paraId="0173C99D" w14:textId="6B507C1D" w:rsidR="0040558E" w:rsidRPr="000E785F" w:rsidRDefault="0040558E" w:rsidP="0040558E">
            <w:pPr>
              <w:spacing w:line="280" w:lineRule="exact"/>
              <w:jc w:val="center"/>
              <w:rPr>
                <w:sz w:val="20"/>
                <w:szCs w:val="20"/>
              </w:rPr>
            </w:pPr>
            <w:r>
              <w:rPr>
                <w:rFonts w:hint="eastAsia"/>
                <w:sz w:val="20"/>
                <w:szCs w:val="20"/>
              </w:rPr>
              <w:t>－</w:t>
            </w:r>
          </w:p>
        </w:tc>
        <w:tc>
          <w:tcPr>
            <w:tcW w:w="1510" w:type="dxa"/>
          </w:tcPr>
          <w:p w14:paraId="520A365E" w14:textId="0B5CC74E" w:rsidR="00AF3144" w:rsidRPr="000E785F" w:rsidRDefault="0040558E" w:rsidP="0040558E">
            <w:pPr>
              <w:spacing w:line="280" w:lineRule="exact"/>
              <w:jc w:val="center"/>
              <w:rPr>
                <w:sz w:val="20"/>
                <w:szCs w:val="20"/>
              </w:rPr>
            </w:pPr>
            <w:r>
              <w:rPr>
                <w:rFonts w:hint="eastAsia"/>
                <w:sz w:val="20"/>
                <w:szCs w:val="20"/>
              </w:rPr>
              <w:t>－</w:t>
            </w:r>
          </w:p>
        </w:tc>
        <w:tc>
          <w:tcPr>
            <w:tcW w:w="1510" w:type="dxa"/>
          </w:tcPr>
          <w:p w14:paraId="6CD4A60A" w14:textId="471B4F2C" w:rsidR="00AF3144" w:rsidRPr="000E785F" w:rsidRDefault="0040558E" w:rsidP="0040558E">
            <w:pPr>
              <w:spacing w:line="280" w:lineRule="exact"/>
              <w:jc w:val="center"/>
              <w:rPr>
                <w:sz w:val="20"/>
                <w:szCs w:val="20"/>
              </w:rPr>
            </w:pPr>
            <w:r>
              <w:rPr>
                <w:rFonts w:hint="eastAsia"/>
                <w:sz w:val="20"/>
                <w:szCs w:val="20"/>
              </w:rPr>
              <w:t>－</w:t>
            </w:r>
          </w:p>
        </w:tc>
      </w:tr>
      <w:tr w:rsidR="00117CD9" w:rsidRPr="000E785F" w14:paraId="7F05FBFF" w14:textId="77777777" w:rsidTr="00571EF9">
        <w:trPr>
          <w:jc w:val="center"/>
        </w:trPr>
        <w:tc>
          <w:tcPr>
            <w:tcW w:w="421" w:type="dxa"/>
          </w:tcPr>
          <w:p w14:paraId="5E5164A2" w14:textId="77777777" w:rsidR="00117CD9" w:rsidRPr="000E785F" w:rsidRDefault="00117CD9" w:rsidP="00085CEC">
            <w:pPr>
              <w:pStyle w:val="a3"/>
              <w:numPr>
                <w:ilvl w:val="0"/>
                <w:numId w:val="5"/>
              </w:numPr>
              <w:spacing w:line="280" w:lineRule="exact"/>
              <w:ind w:leftChars="0"/>
              <w:rPr>
                <w:sz w:val="20"/>
                <w:szCs w:val="20"/>
              </w:rPr>
            </w:pPr>
          </w:p>
        </w:tc>
        <w:tc>
          <w:tcPr>
            <w:tcW w:w="2693" w:type="dxa"/>
          </w:tcPr>
          <w:p w14:paraId="738E83E6" w14:textId="0FB46693" w:rsidR="00117CD9" w:rsidRPr="000E785F" w:rsidRDefault="00763073" w:rsidP="00085CEC">
            <w:pPr>
              <w:spacing w:line="280" w:lineRule="exact"/>
              <w:rPr>
                <w:sz w:val="20"/>
                <w:szCs w:val="20"/>
              </w:rPr>
            </w:pPr>
            <w:r>
              <w:rPr>
                <w:rFonts w:hint="eastAsia"/>
                <w:sz w:val="20"/>
                <w:szCs w:val="20"/>
              </w:rPr>
              <w:t>3</w:t>
            </w:r>
            <w:r w:rsidR="00117CD9" w:rsidRPr="000E785F">
              <w:rPr>
                <w:rFonts w:hint="eastAsia"/>
                <w:sz w:val="20"/>
                <w:szCs w:val="20"/>
              </w:rPr>
              <w:t>年一括償却（</w:t>
            </w:r>
            <w:r w:rsidR="00117CD9" w:rsidRPr="000E785F">
              <w:rPr>
                <w:rFonts w:hint="eastAsia"/>
                <w:sz w:val="20"/>
                <w:szCs w:val="20"/>
              </w:rPr>
              <w:t>*</w:t>
            </w:r>
            <w:r>
              <w:rPr>
                <w:rFonts w:hint="eastAsia"/>
                <w:sz w:val="20"/>
                <w:szCs w:val="20"/>
              </w:rPr>
              <w:t>2</w:t>
            </w:r>
            <w:r w:rsidR="00117CD9" w:rsidRPr="000E785F">
              <w:rPr>
                <w:rFonts w:hint="eastAsia"/>
                <w:sz w:val="20"/>
                <w:szCs w:val="20"/>
              </w:rPr>
              <w:t>）</w:t>
            </w:r>
          </w:p>
        </w:tc>
        <w:tc>
          <w:tcPr>
            <w:tcW w:w="2926" w:type="dxa"/>
            <w:gridSpan w:val="2"/>
          </w:tcPr>
          <w:p w14:paraId="3D6701B8" w14:textId="77777777" w:rsidR="00117CD9" w:rsidRPr="000E785F" w:rsidRDefault="00FE44E0" w:rsidP="00085CEC">
            <w:pPr>
              <w:spacing w:line="280" w:lineRule="exact"/>
              <w:rPr>
                <w:sz w:val="20"/>
                <w:szCs w:val="20"/>
              </w:rPr>
            </w:pPr>
            <w:r w:rsidRPr="000E785F">
              <w:rPr>
                <w:rFonts w:hint="eastAsia"/>
                <w:sz w:val="20"/>
                <w:szCs w:val="20"/>
              </w:rPr>
              <w:t>申告対象外</w:t>
            </w:r>
          </w:p>
        </w:tc>
        <w:tc>
          <w:tcPr>
            <w:tcW w:w="1510" w:type="dxa"/>
          </w:tcPr>
          <w:p w14:paraId="33B9D0BA" w14:textId="3F12F6EF" w:rsidR="00117CD9" w:rsidRPr="000E785F" w:rsidRDefault="0040558E" w:rsidP="0040558E">
            <w:pPr>
              <w:spacing w:line="280" w:lineRule="exact"/>
              <w:jc w:val="center"/>
              <w:rPr>
                <w:sz w:val="20"/>
                <w:szCs w:val="20"/>
              </w:rPr>
            </w:pPr>
            <w:r>
              <w:rPr>
                <w:rFonts w:hint="eastAsia"/>
                <w:sz w:val="20"/>
                <w:szCs w:val="20"/>
              </w:rPr>
              <w:t>－</w:t>
            </w:r>
          </w:p>
        </w:tc>
        <w:tc>
          <w:tcPr>
            <w:tcW w:w="1510" w:type="dxa"/>
          </w:tcPr>
          <w:p w14:paraId="7A894416" w14:textId="1F3255A6" w:rsidR="00117CD9" w:rsidRPr="000E785F" w:rsidRDefault="0040558E" w:rsidP="0040558E">
            <w:pPr>
              <w:spacing w:line="280" w:lineRule="exact"/>
              <w:jc w:val="center"/>
              <w:rPr>
                <w:sz w:val="20"/>
                <w:szCs w:val="20"/>
              </w:rPr>
            </w:pPr>
            <w:r>
              <w:rPr>
                <w:rFonts w:hint="eastAsia"/>
                <w:sz w:val="20"/>
                <w:szCs w:val="20"/>
              </w:rPr>
              <w:t>－</w:t>
            </w:r>
          </w:p>
        </w:tc>
      </w:tr>
      <w:tr w:rsidR="000E785F" w:rsidRPr="000E785F" w14:paraId="19236F48" w14:textId="77777777" w:rsidTr="00571EF9">
        <w:trPr>
          <w:jc w:val="center"/>
        </w:trPr>
        <w:tc>
          <w:tcPr>
            <w:tcW w:w="421" w:type="dxa"/>
          </w:tcPr>
          <w:p w14:paraId="23A15728" w14:textId="77777777" w:rsidR="000E785F" w:rsidRPr="000E785F" w:rsidRDefault="000E785F" w:rsidP="00085CEC">
            <w:pPr>
              <w:pStyle w:val="a3"/>
              <w:numPr>
                <w:ilvl w:val="0"/>
                <w:numId w:val="5"/>
              </w:numPr>
              <w:spacing w:line="280" w:lineRule="exact"/>
              <w:ind w:leftChars="0"/>
              <w:rPr>
                <w:sz w:val="20"/>
                <w:szCs w:val="20"/>
              </w:rPr>
            </w:pPr>
          </w:p>
        </w:tc>
        <w:tc>
          <w:tcPr>
            <w:tcW w:w="2693" w:type="dxa"/>
          </w:tcPr>
          <w:p w14:paraId="7F995432" w14:textId="77777777" w:rsidR="000E785F" w:rsidRPr="000E785F" w:rsidRDefault="000E785F" w:rsidP="00085CEC">
            <w:pPr>
              <w:spacing w:line="280" w:lineRule="exact"/>
              <w:rPr>
                <w:sz w:val="20"/>
                <w:szCs w:val="20"/>
              </w:rPr>
            </w:pPr>
            <w:r w:rsidRPr="000E785F">
              <w:rPr>
                <w:rFonts w:hint="eastAsia"/>
                <w:sz w:val="20"/>
                <w:szCs w:val="20"/>
              </w:rPr>
              <w:t>リース資産</w:t>
            </w:r>
          </w:p>
          <w:p w14:paraId="38400AFC" w14:textId="77777777" w:rsidR="000E785F" w:rsidRPr="000E785F" w:rsidRDefault="000E785F" w:rsidP="00085CEC">
            <w:pPr>
              <w:spacing w:line="280" w:lineRule="exact"/>
              <w:rPr>
                <w:sz w:val="20"/>
                <w:szCs w:val="20"/>
              </w:rPr>
            </w:pPr>
            <w:r w:rsidRPr="000E785F">
              <w:rPr>
                <w:rFonts w:hint="eastAsia"/>
                <w:sz w:val="20"/>
                <w:szCs w:val="20"/>
              </w:rPr>
              <w:t>（ファイナンス・リース）</w:t>
            </w:r>
          </w:p>
        </w:tc>
        <w:tc>
          <w:tcPr>
            <w:tcW w:w="2926" w:type="dxa"/>
            <w:gridSpan w:val="2"/>
          </w:tcPr>
          <w:p w14:paraId="0BF2331A" w14:textId="77777777" w:rsidR="000E785F" w:rsidRPr="000E785F" w:rsidRDefault="000E785F" w:rsidP="00085CEC">
            <w:pPr>
              <w:spacing w:line="280" w:lineRule="exact"/>
              <w:rPr>
                <w:sz w:val="20"/>
                <w:szCs w:val="20"/>
              </w:rPr>
            </w:pPr>
            <w:r w:rsidRPr="000E785F">
              <w:rPr>
                <w:rFonts w:hint="eastAsia"/>
                <w:sz w:val="20"/>
                <w:szCs w:val="20"/>
              </w:rPr>
              <w:t>申告対象外</w:t>
            </w:r>
          </w:p>
        </w:tc>
        <w:tc>
          <w:tcPr>
            <w:tcW w:w="3020" w:type="dxa"/>
            <w:gridSpan w:val="2"/>
          </w:tcPr>
          <w:p w14:paraId="659F1FD8" w14:textId="77777777" w:rsidR="000E785F" w:rsidRDefault="0041186A" w:rsidP="00085CEC">
            <w:pPr>
              <w:spacing w:line="280" w:lineRule="exact"/>
              <w:rPr>
                <w:sz w:val="20"/>
                <w:szCs w:val="20"/>
              </w:rPr>
            </w:pPr>
            <w:r>
              <w:rPr>
                <w:rFonts w:hint="eastAsia"/>
                <w:sz w:val="20"/>
                <w:szCs w:val="20"/>
              </w:rPr>
              <w:t>申告対象</w:t>
            </w:r>
          </w:p>
          <w:p w14:paraId="2495928A" w14:textId="1EC2AF9B" w:rsidR="0041186A" w:rsidRPr="000E785F" w:rsidRDefault="0041186A" w:rsidP="00085CEC">
            <w:pPr>
              <w:spacing w:line="280" w:lineRule="exact"/>
              <w:ind w:firstLineChars="100" w:firstLine="200"/>
              <w:rPr>
                <w:sz w:val="20"/>
                <w:szCs w:val="20"/>
              </w:rPr>
            </w:pPr>
            <w:r w:rsidRPr="00571EF9">
              <w:rPr>
                <w:rFonts w:hint="eastAsia"/>
                <w:sz w:val="20"/>
                <w:szCs w:val="20"/>
              </w:rPr>
              <w:t>※</w:t>
            </w:r>
            <w:r w:rsidRPr="00571EF9">
              <w:rPr>
                <w:rFonts w:hint="eastAsia"/>
                <w:sz w:val="20"/>
                <w:szCs w:val="20"/>
              </w:rPr>
              <w:t>P</w:t>
            </w:r>
            <w:r w:rsidR="00571EF9">
              <w:rPr>
                <w:rFonts w:hint="eastAsia"/>
                <w:sz w:val="20"/>
                <w:szCs w:val="20"/>
              </w:rPr>
              <w:t>4</w:t>
            </w:r>
            <w:r w:rsidR="00571EF9">
              <w:rPr>
                <w:rFonts w:hint="eastAsia"/>
                <w:sz w:val="20"/>
                <w:szCs w:val="20"/>
              </w:rPr>
              <w:t>（</w:t>
            </w:r>
            <w:r w:rsidR="00571EF9">
              <w:rPr>
                <w:rFonts w:hint="eastAsia"/>
                <w:sz w:val="20"/>
                <w:szCs w:val="20"/>
              </w:rPr>
              <w:t>1</w:t>
            </w:r>
            <w:r w:rsidR="00571EF9">
              <w:rPr>
                <w:rFonts w:hint="eastAsia"/>
                <w:sz w:val="20"/>
                <w:szCs w:val="20"/>
              </w:rPr>
              <w:t>）</w:t>
            </w:r>
            <w:r w:rsidRPr="00571EF9">
              <w:rPr>
                <w:rFonts w:hint="eastAsia"/>
                <w:sz w:val="20"/>
                <w:szCs w:val="20"/>
              </w:rPr>
              <w:t>参照</w:t>
            </w:r>
          </w:p>
        </w:tc>
      </w:tr>
      <w:tr w:rsidR="00117CD9" w:rsidRPr="000E785F" w14:paraId="1E54C6A0" w14:textId="77777777" w:rsidTr="00571EF9">
        <w:trPr>
          <w:jc w:val="center"/>
        </w:trPr>
        <w:tc>
          <w:tcPr>
            <w:tcW w:w="421" w:type="dxa"/>
          </w:tcPr>
          <w:p w14:paraId="7F70EB01" w14:textId="77777777" w:rsidR="00117CD9" w:rsidRPr="000E785F" w:rsidRDefault="00117CD9" w:rsidP="00085CEC">
            <w:pPr>
              <w:pStyle w:val="a3"/>
              <w:numPr>
                <w:ilvl w:val="0"/>
                <w:numId w:val="5"/>
              </w:numPr>
              <w:spacing w:line="280" w:lineRule="exact"/>
              <w:ind w:leftChars="0"/>
              <w:rPr>
                <w:sz w:val="20"/>
                <w:szCs w:val="20"/>
              </w:rPr>
            </w:pPr>
          </w:p>
        </w:tc>
        <w:tc>
          <w:tcPr>
            <w:tcW w:w="2693" w:type="dxa"/>
          </w:tcPr>
          <w:p w14:paraId="29F47B01" w14:textId="347B4ED6" w:rsidR="00117CD9" w:rsidRPr="000E785F" w:rsidRDefault="00117CD9" w:rsidP="00085CEC">
            <w:pPr>
              <w:spacing w:line="280" w:lineRule="exact"/>
              <w:rPr>
                <w:sz w:val="20"/>
                <w:szCs w:val="20"/>
              </w:rPr>
            </w:pPr>
            <w:r w:rsidRPr="000E785F">
              <w:rPr>
                <w:rFonts w:hint="eastAsia"/>
                <w:sz w:val="20"/>
                <w:szCs w:val="20"/>
              </w:rPr>
              <w:t>中小企業特例（</w:t>
            </w:r>
            <w:r w:rsidRPr="000E785F">
              <w:rPr>
                <w:rFonts w:hint="eastAsia"/>
                <w:sz w:val="20"/>
                <w:szCs w:val="20"/>
              </w:rPr>
              <w:t>*</w:t>
            </w:r>
            <w:r w:rsidR="00763073">
              <w:rPr>
                <w:rFonts w:hint="eastAsia"/>
                <w:sz w:val="20"/>
                <w:szCs w:val="20"/>
              </w:rPr>
              <w:t>3</w:t>
            </w:r>
            <w:r w:rsidRPr="000E785F">
              <w:rPr>
                <w:rFonts w:hint="eastAsia"/>
                <w:sz w:val="20"/>
                <w:szCs w:val="20"/>
              </w:rPr>
              <w:t>）</w:t>
            </w:r>
          </w:p>
        </w:tc>
        <w:tc>
          <w:tcPr>
            <w:tcW w:w="4436" w:type="dxa"/>
            <w:gridSpan w:val="3"/>
          </w:tcPr>
          <w:p w14:paraId="231F8FBC" w14:textId="77777777" w:rsidR="00117CD9" w:rsidRPr="000E785F" w:rsidRDefault="0041186A" w:rsidP="00085CEC">
            <w:pPr>
              <w:spacing w:line="280" w:lineRule="exact"/>
              <w:rPr>
                <w:sz w:val="20"/>
                <w:szCs w:val="20"/>
              </w:rPr>
            </w:pPr>
            <w:r>
              <w:rPr>
                <w:rFonts w:hint="eastAsia"/>
                <w:sz w:val="20"/>
                <w:szCs w:val="20"/>
              </w:rPr>
              <w:t>申告対象</w:t>
            </w:r>
          </w:p>
        </w:tc>
        <w:tc>
          <w:tcPr>
            <w:tcW w:w="1510" w:type="dxa"/>
          </w:tcPr>
          <w:p w14:paraId="0CD9E5E2" w14:textId="5F47A551" w:rsidR="00117CD9" w:rsidRPr="000E785F" w:rsidRDefault="0040558E" w:rsidP="0040558E">
            <w:pPr>
              <w:spacing w:line="280" w:lineRule="exact"/>
              <w:jc w:val="center"/>
              <w:rPr>
                <w:sz w:val="20"/>
                <w:szCs w:val="20"/>
              </w:rPr>
            </w:pPr>
            <w:r>
              <w:rPr>
                <w:rFonts w:hint="eastAsia"/>
                <w:sz w:val="20"/>
                <w:szCs w:val="20"/>
              </w:rPr>
              <w:t>－</w:t>
            </w:r>
          </w:p>
        </w:tc>
      </w:tr>
      <w:tr w:rsidR="00117CD9" w:rsidRPr="000E785F" w14:paraId="603E2373" w14:textId="77777777" w:rsidTr="00571EF9">
        <w:trPr>
          <w:jc w:val="center"/>
        </w:trPr>
        <w:tc>
          <w:tcPr>
            <w:tcW w:w="421" w:type="dxa"/>
          </w:tcPr>
          <w:p w14:paraId="3554B274" w14:textId="77777777" w:rsidR="00117CD9" w:rsidRPr="000E785F" w:rsidRDefault="00117CD9" w:rsidP="00085CEC">
            <w:pPr>
              <w:pStyle w:val="a3"/>
              <w:numPr>
                <w:ilvl w:val="0"/>
                <w:numId w:val="5"/>
              </w:numPr>
              <w:spacing w:line="280" w:lineRule="exact"/>
              <w:ind w:leftChars="0"/>
              <w:rPr>
                <w:sz w:val="20"/>
                <w:szCs w:val="20"/>
              </w:rPr>
            </w:pPr>
          </w:p>
        </w:tc>
        <w:tc>
          <w:tcPr>
            <w:tcW w:w="2693" w:type="dxa"/>
          </w:tcPr>
          <w:p w14:paraId="0D4EED2D" w14:textId="0FF0300C" w:rsidR="00117CD9" w:rsidRPr="000E785F" w:rsidRDefault="00117CD9" w:rsidP="00085CEC">
            <w:pPr>
              <w:spacing w:line="280" w:lineRule="exact"/>
              <w:rPr>
                <w:sz w:val="20"/>
                <w:szCs w:val="20"/>
              </w:rPr>
            </w:pPr>
            <w:r w:rsidRPr="000E785F">
              <w:rPr>
                <w:rFonts w:hint="eastAsia"/>
                <w:sz w:val="20"/>
                <w:szCs w:val="20"/>
              </w:rPr>
              <w:t>個別減価償却（</w:t>
            </w:r>
            <w:r w:rsidRPr="000E785F">
              <w:rPr>
                <w:rFonts w:hint="eastAsia"/>
                <w:sz w:val="20"/>
                <w:szCs w:val="20"/>
              </w:rPr>
              <w:t>*</w:t>
            </w:r>
            <w:r w:rsidR="00763073">
              <w:rPr>
                <w:rFonts w:hint="eastAsia"/>
                <w:sz w:val="20"/>
                <w:szCs w:val="20"/>
              </w:rPr>
              <w:t>4</w:t>
            </w:r>
            <w:r w:rsidRPr="000E785F">
              <w:rPr>
                <w:rFonts w:hint="eastAsia"/>
                <w:sz w:val="20"/>
                <w:szCs w:val="20"/>
              </w:rPr>
              <w:t>）</w:t>
            </w:r>
          </w:p>
        </w:tc>
        <w:tc>
          <w:tcPr>
            <w:tcW w:w="5946" w:type="dxa"/>
            <w:gridSpan w:val="4"/>
          </w:tcPr>
          <w:p w14:paraId="27ED9371" w14:textId="77777777" w:rsidR="00117CD9" w:rsidRPr="000E785F" w:rsidRDefault="0041186A" w:rsidP="00085CEC">
            <w:pPr>
              <w:spacing w:line="280" w:lineRule="exact"/>
              <w:rPr>
                <w:sz w:val="20"/>
                <w:szCs w:val="20"/>
              </w:rPr>
            </w:pPr>
            <w:r>
              <w:rPr>
                <w:rFonts w:hint="eastAsia"/>
                <w:sz w:val="20"/>
                <w:szCs w:val="20"/>
              </w:rPr>
              <w:t>申告対象</w:t>
            </w:r>
          </w:p>
        </w:tc>
      </w:tr>
    </w:tbl>
    <w:p w14:paraId="7D76D109" w14:textId="018E7AC2" w:rsidR="00AF3144" w:rsidRPr="001B07E0" w:rsidRDefault="001322EF" w:rsidP="00085CEC">
      <w:pPr>
        <w:spacing w:line="280" w:lineRule="exact"/>
        <w:rPr>
          <w:sz w:val="18"/>
          <w:szCs w:val="18"/>
        </w:rPr>
      </w:pPr>
      <w:r w:rsidRPr="001B07E0">
        <w:rPr>
          <w:rFonts w:hint="eastAsia"/>
          <w:sz w:val="18"/>
          <w:szCs w:val="18"/>
        </w:rPr>
        <w:t>（</w:t>
      </w:r>
      <w:r w:rsidRPr="001B07E0">
        <w:rPr>
          <w:rFonts w:hint="eastAsia"/>
          <w:sz w:val="18"/>
          <w:szCs w:val="18"/>
        </w:rPr>
        <w:t>*</w:t>
      </w:r>
      <w:r w:rsidRPr="001B07E0">
        <w:rPr>
          <w:rFonts w:hint="eastAsia"/>
          <w:sz w:val="18"/>
          <w:szCs w:val="18"/>
        </w:rPr>
        <w:t>１）法人税法施行令第</w:t>
      </w:r>
      <w:r w:rsidR="00045A3C">
        <w:rPr>
          <w:rFonts w:hint="eastAsia"/>
          <w:sz w:val="18"/>
          <w:szCs w:val="18"/>
        </w:rPr>
        <w:t>133</w:t>
      </w:r>
      <w:r w:rsidRPr="001B07E0">
        <w:rPr>
          <w:rFonts w:hint="eastAsia"/>
          <w:sz w:val="18"/>
          <w:szCs w:val="18"/>
        </w:rPr>
        <w:t>条又は所得税法施行令第</w:t>
      </w:r>
      <w:r w:rsidR="00045A3C">
        <w:rPr>
          <w:rFonts w:hint="eastAsia"/>
          <w:sz w:val="18"/>
          <w:szCs w:val="18"/>
        </w:rPr>
        <w:t>138</w:t>
      </w:r>
      <w:r w:rsidRPr="001B07E0">
        <w:rPr>
          <w:rFonts w:hint="eastAsia"/>
          <w:sz w:val="18"/>
          <w:szCs w:val="18"/>
        </w:rPr>
        <w:t>条</w:t>
      </w:r>
    </w:p>
    <w:p w14:paraId="523E4965" w14:textId="7BEE2FF4" w:rsidR="000C62BB" w:rsidRPr="001B07E0" w:rsidRDefault="000C62BB" w:rsidP="00085CEC">
      <w:pPr>
        <w:spacing w:line="280" w:lineRule="exact"/>
        <w:rPr>
          <w:sz w:val="18"/>
          <w:szCs w:val="18"/>
        </w:rPr>
      </w:pPr>
      <w:r w:rsidRPr="001B07E0">
        <w:rPr>
          <w:rFonts w:hint="eastAsia"/>
          <w:sz w:val="18"/>
          <w:szCs w:val="18"/>
        </w:rPr>
        <w:t>（</w:t>
      </w:r>
      <w:r w:rsidRPr="001B07E0">
        <w:rPr>
          <w:rFonts w:hint="eastAsia"/>
          <w:sz w:val="18"/>
          <w:szCs w:val="18"/>
        </w:rPr>
        <w:t>*</w:t>
      </w:r>
      <w:r w:rsidRPr="001B07E0">
        <w:rPr>
          <w:rFonts w:hint="eastAsia"/>
          <w:sz w:val="18"/>
          <w:szCs w:val="18"/>
        </w:rPr>
        <w:t>２）法人税法施行令第</w:t>
      </w:r>
      <w:r w:rsidR="00045A3C">
        <w:rPr>
          <w:rFonts w:hint="eastAsia"/>
          <w:sz w:val="18"/>
          <w:szCs w:val="18"/>
        </w:rPr>
        <w:t>133</w:t>
      </w:r>
      <w:r w:rsidRPr="001B07E0">
        <w:rPr>
          <w:rFonts w:hint="eastAsia"/>
          <w:sz w:val="18"/>
          <w:szCs w:val="18"/>
        </w:rPr>
        <w:t>条の</w:t>
      </w:r>
      <w:r w:rsidR="00045A3C">
        <w:rPr>
          <w:rFonts w:hint="eastAsia"/>
          <w:sz w:val="18"/>
          <w:szCs w:val="18"/>
        </w:rPr>
        <w:t>2</w:t>
      </w:r>
      <w:r w:rsidRPr="001B07E0">
        <w:rPr>
          <w:rFonts w:hint="eastAsia"/>
          <w:sz w:val="18"/>
          <w:szCs w:val="18"/>
        </w:rPr>
        <w:t>第</w:t>
      </w:r>
      <w:r w:rsidR="00045A3C">
        <w:rPr>
          <w:rFonts w:hint="eastAsia"/>
          <w:sz w:val="18"/>
          <w:szCs w:val="18"/>
        </w:rPr>
        <w:t>1</w:t>
      </w:r>
      <w:r w:rsidRPr="001B07E0">
        <w:rPr>
          <w:rFonts w:hint="eastAsia"/>
          <w:sz w:val="18"/>
          <w:szCs w:val="18"/>
        </w:rPr>
        <w:t>項又は所得税法施行令第</w:t>
      </w:r>
      <w:r w:rsidR="00045A3C">
        <w:rPr>
          <w:rFonts w:hint="eastAsia"/>
          <w:sz w:val="18"/>
          <w:szCs w:val="18"/>
        </w:rPr>
        <w:t>139</w:t>
      </w:r>
      <w:r w:rsidRPr="001B07E0">
        <w:rPr>
          <w:rFonts w:hint="eastAsia"/>
          <w:sz w:val="18"/>
          <w:szCs w:val="18"/>
        </w:rPr>
        <w:t>条第</w:t>
      </w:r>
      <w:r w:rsidR="00045A3C">
        <w:rPr>
          <w:rFonts w:hint="eastAsia"/>
          <w:sz w:val="18"/>
          <w:szCs w:val="18"/>
        </w:rPr>
        <w:t>1</w:t>
      </w:r>
      <w:r w:rsidRPr="001B07E0">
        <w:rPr>
          <w:rFonts w:hint="eastAsia"/>
          <w:sz w:val="18"/>
          <w:szCs w:val="18"/>
        </w:rPr>
        <w:t>項</w:t>
      </w:r>
    </w:p>
    <w:p w14:paraId="3A927CBC" w14:textId="5666A4D8" w:rsidR="000C62BB" w:rsidRPr="001B07E0" w:rsidRDefault="000C62BB" w:rsidP="00085CEC">
      <w:pPr>
        <w:spacing w:line="280" w:lineRule="exact"/>
        <w:ind w:left="540" w:hangingChars="300" w:hanging="540"/>
        <w:rPr>
          <w:sz w:val="18"/>
          <w:szCs w:val="18"/>
        </w:rPr>
      </w:pPr>
      <w:r w:rsidRPr="001B07E0">
        <w:rPr>
          <w:rFonts w:hint="eastAsia"/>
          <w:sz w:val="18"/>
          <w:szCs w:val="18"/>
        </w:rPr>
        <w:t>（</w:t>
      </w:r>
      <w:r w:rsidRPr="001B07E0">
        <w:rPr>
          <w:rFonts w:hint="eastAsia"/>
          <w:sz w:val="18"/>
          <w:szCs w:val="18"/>
        </w:rPr>
        <w:t>*</w:t>
      </w:r>
      <w:r w:rsidRPr="001B07E0">
        <w:rPr>
          <w:rFonts w:hint="eastAsia"/>
          <w:sz w:val="18"/>
          <w:szCs w:val="18"/>
        </w:rPr>
        <w:t>３）中小企業特例を適用できるのは、平成</w:t>
      </w:r>
      <w:r w:rsidR="00045A3C">
        <w:rPr>
          <w:rFonts w:hint="eastAsia"/>
          <w:sz w:val="18"/>
          <w:szCs w:val="18"/>
        </w:rPr>
        <w:t>15</w:t>
      </w:r>
      <w:r w:rsidRPr="001B07E0">
        <w:rPr>
          <w:rFonts w:hint="eastAsia"/>
          <w:sz w:val="18"/>
          <w:szCs w:val="18"/>
        </w:rPr>
        <w:t>年</w:t>
      </w:r>
      <w:r w:rsidR="00045A3C">
        <w:rPr>
          <w:rFonts w:hint="eastAsia"/>
          <w:sz w:val="18"/>
          <w:szCs w:val="18"/>
        </w:rPr>
        <w:t>4</w:t>
      </w:r>
      <w:r w:rsidRPr="001B07E0">
        <w:rPr>
          <w:rFonts w:hint="eastAsia"/>
          <w:sz w:val="18"/>
          <w:szCs w:val="18"/>
        </w:rPr>
        <w:t>月</w:t>
      </w:r>
      <w:r w:rsidR="00045A3C">
        <w:rPr>
          <w:rFonts w:hint="eastAsia"/>
          <w:sz w:val="18"/>
          <w:szCs w:val="18"/>
        </w:rPr>
        <w:t>1</w:t>
      </w:r>
      <w:r w:rsidRPr="001B07E0">
        <w:rPr>
          <w:rFonts w:hint="eastAsia"/>
          <w:sz w:val="18"/>
          <w:szCs w:val="18"/>
        </w:rPr>
        <w:t>日から令和</w:t>
      </w:r>
      <w:r w:rsidR="00045A3C">
        <w:rPr>
          <w:rFonts w:hint="eastAsia"/>
          <w:sz w:val="18"/>
          <w:szCs w:val="18"/>
        </w:rPr>
        <w:t>2</w:t>
      </w:r>
      <w:r w:rsidRPr="001B07E0">
        <w:rPr>
          <w:rFonts w:hint="eastAsia"/>
          <w:sz w:val="18"/>
          <w:szCs w:val="18"/>
        </w:rPr>
        <w:t>年</w:t>
      </w:r>
      <w:r w:rsidR="00045A3C">
        <w:rPr>
          <w:rFonts w:hint="eastAsia"/>
          <w:sz w:val="18"/>
          <w:szCs w:val="18"/>
        </w:rPr>
        <w:t>3</w:t>
      </w:r>
      <w:r w:rsidRPr="001B07E0">
        <w:rPr>
          <w:rFonts w:hint="eastAsia"/>
          <w:sz w:val="18"/>
          <w:szCs w:val="18"/>
        </w:rPr>
        <w:t>月</w:t>
      </w:r>
      <w:r w:rsidR="00045A3C">
        <w:rPr>
          <w:rFonts w:hint="eastAsia"/>
          <w:sz w:val="18"/>
          <w:szCs w:val="18"/>
        </w:rPr>
        <w:t>31</w:t>
      </w:r>
      <w:r w:rsidRPr="001B07E0">
        <w:rPr>
          <w:rFonts w:hint="eastAsia"/>
          <w:sz w:val="18"/>
          <w:szCs w:val="18"/>
        </w:rPr>
        <w:t>日までに取得した資産です（租税特別措置法第</w:t>
      </w:r>
      <w:r w:rsidR="00045A3C">
        <w:rPr>
          <w:rFonts w:hint="eastAsia"/>
          <w:sz w:val="18"/>
          <w:szCs w:val="18"/>
        </w:rPr>
        <w:t>28</w:t>
      </w:r>
      <w:r w:rsidRPr="001B07E0">
        <w:rPr>
          <w:rFonts w:hint="eastAsia"/>
          <w:sz w:val="18"/>
          <w:szCs w:val="18"/>
        </w:rPr>
        <w:t>条の</w:t>
      </w:r>
      <w:r w:rsidR="00045A3C">
        <w:rPr>
          <w:rFonts w:hint="eastAsia"/>
          <w:sz w:val="18"/>
          <w:szCs w:val="18"/>
        </w:rPr>
        <w:t>2</w:t>
      </w:r>
      <w:r w:rsidRPr="001B07E0">
        <w:rPr>
          <w:rFonts w:hint="eastAsia"/>
          <w:sz w:val="18"/>
          <w:szCs w:val="18"/>
        </w:rPr>
        <w:t>、第</w:t>
      </w:r>
      <w:r w:rsidR="00045A3C">
        <w:rPr>
          <w:rFonts w:hint="eastAsia"/>
          <w:sz w:val="18"/>
          <w:szCs w:val="18"/>
        </w:rPr>
        <w:t>67</w:t>
      </w:r>
      <w:r w:rsidRPr="001B07E0">
        <w:rPr>
          <w:rFonts w:hint="eastAsia"/>
          <w:sz w:val="18"/>
          <w:szCs w:val="18"/>
        </w:rPr>
        <w:t>条の</w:t>
      </w:r>
      <w:r w:rsidR="00045A3C">
        <w:rPr>
          <w:rFonts w:hint="eastAsia"/>
          <w:sz w:val="18"/>
          <w:szCs w:val="18"/>
        </w:rPr>
        <w:t>5</w:t>
      </w:r>
      <w:r w:rsidRPr="001B07E0">
        <w:rPr>
          <w:rFonts w:hint="eastAsia"/>
          <w:sz w:val="18"/>
          <w:szCs w:val="18"/>
        </w:rPr>
        <w:t>）</w:t>
      </w:r>
      <w:r w:rsidR="001B07E0" w:rsidRPr="001B07E0">
        <w:rPr>
          <w:rFonts w:hint="eastAsia"/>
          <w:sz w:val="18"/>
          <w:szCs w:val="18"/>
        </w:rPr>
        <w:t>。ただし、取得価額が</w:t>
      </w:r>
      <w:r w:rsidR="00045A3C">
        <w:rPr>
          <w:rFonts w:hint="eastAsia"/>
          <w:sz w:val="18"/>
          <w:szCs w:val="18"/>
        </w:rPr>
        <w:t>10</w:t>
      </w:r>
      <w:r w:rsidR="001B07E0" w:rsidRPr="001B07E0">
        <w:rPr>
          <w:rFonts w:hint="eastAsia"/>
          <w:sz w:val="18"/>
          <w:szCs w:val="18"/>
        </w:rPr>
        <w:t>万円未満で中小企業特例を適用できるのは、平成</w:t>
      </w:r>
      <w:r w:rsidR="00045A3C">
        <w:rPr>
          <w:rFonts w:hint="eastAsia"/>
          <w:sz w:val="18"/>
          <w:szCs w:val="18"/>
        </w:rPr>
        <w:t>15</w:t>
      </w:r>
      <w:r w:rsidR="001B07E0" w:rsidRPr="001B07E0">
        <w:rPr>
          <w:rFonts w:hint="eastAsia"/>
          <w:sz w:val="18"/>
          <w:szCs w:val="18"/>
        </w:rPr>
        <w:t>年</w:t>
      </w:r>
      <w:r w:rsidR="00045A3C">
        <w:rPr>
          <w:rFonts w:hint="eastAsia"/>
          <w:sz w:val="18"/>
          <w:szCs w:val="18"/>
        </w:rPr>
        <w:t>4</w:t>
      </w:r>
      <w:r w:rsidR="001B07E0" w:rsidRPr="001B07E0">
        <w:rPr>
          <w:rFonts w:hint="eastAsia"/>
          <w:sz w:val="18"/>
          <w:szCs w:val="18"/>
        </w:rPr>
        <w:t>月</w:t>
      </w:r>
      <w:r w:rsidR="00045A3C">
        <w:rPr>
          <w:rFonts w:hint="eastAsia"/>
          <w:sz w:val="18"/>
          <w:szCs w:val="18"/>
        </w:rPr>
        <w:t>1</w:t>
      </w:r>
      <w:r w:rsidR="001B07E0" w:rsidRPr="001B07E0">
        <w:rPr>
          <w:rFonts w:hint="eastAsia"/>
          <w:sz w:val="18"/>
          <w:szCs w:val="18"/>
        </w:rPr>
        <w:t>日から平成</w:t>
      </w:r>
      <w:r w:rsidR="00D920A6">
        <w:rPr>
          <w:rFonts w:hint="eastAsia"/>
          <w:sz w:val="18"/>
          <w:szCs w:val="18"/>
        </w:rPr>
        <w:t>18</w:t>
      </w:r>
      <w:r w:rsidR="001B07E0" w:rsidRPr="001B07E0">
        <w:rPr>
          <w:rFonts w:hint="eastAsia"/>
          <w:sz w:val="18"/>
          <w:szCs w:val="18"/>
        </w:rPr>
        <w:t>年</w:t>
      </w:r>
      <w:r w:rsidR="00D920A6">
        <w:rPr>
          <w:rFonts w:hint="eastAsia"/>
          <w:sz w:val="18"/>
          <w:szCs w:val="18"/>
        </w:rPr>
        <w:t>3</w:t>
      </w:r>
      <w:r w:rsidR="001B07E0" w:rsidRPr="001B07E0">
        <w:rPr>
          <w:rFonts w:hint="eastAsia"/>
          <w:sz w:val="18"/>
          <w:szCs w:val="18"/>
        </w:rPr>
        <w:t>月</w:t>
      </w:r>
      <w:r w:rsidR="00D920A6">
        <w:rPr>
          <w:rFonts w:hint="eastAsia"/>
          <w:sz w:val="18"/>
          <w:szCs w:val="18"/>
        </w:rPr>
        <w:t>31</w:t>
      </w:r>
      <w:r w:rsidR="001B07E0" w:rsidRPr="001B07E0">
        <w:rPr>
          <w:rFonts w:hint="eastAsia"/>
          <w:sz w:val="18"/>
          <w:szCs w:val="18"/>
        </w:rPr>
        <w:t>日までに取得した資産となります。</w:t>
      </w:r>
    </w:p>
    <w:p w14:paraId="20C8185B" w14:textId="6B99D74E" w:rsidR="000C62BB" w:rsidRPr="001B07E0" w:rsidRDefault="000C62BB" w:rsidP="00085CEC">
      <w:pPr>
        <w:spacing w:line="280" w:lineRule="exact"/>
        <w:ind w:left="540" w:hangingChars="300" w:hanging="540"/>
        <w:rPr>
          <w:sz w:val="18"/>
          <w:szCs w:val="18"/>
        </w:rPr>
      </w:pPr>
      <w:r w:rsidRPr="001B07E0">
        <w:rPr>
          <w:rFonts w:hint="eastAsia"/>
          <w:sz w:val="18"/>
          <w:szCs w:val="18"/>
        </w:rPr>
        <w:t>（</w:t>
      </w:r>
      <w:r w:rsidRPr="001B07E0">
        <w:rPr>
          <w:rFonts w:hint="eastAsia"/>
          <w:sz w:val="18"/>
          <w:szCs w:val="18"/>
        </w:rPr>
        <w:t>*</w:t>
      </w:r>
      <w:r w:rsidRPr="001B07E0">
        <w:rPr>
          <w:rFonts w:hint="eastAsia"/>
          <w:sz w:val="18"/>
          <w:szCs w:val="18"/>
        </w:rPr>
        <w:t>４）</w:t>
      </w:r>
      <w:r w:rsidR="001B07E0" w:rsidRPr="001B07E0">
        <w:rPr>
          <w:rFonts w:hint="eastAsia"/>
          <w:sz w:val="18"/>
          <w:szCs w:val="18"/>
        </w:rPr>
        <w:t>個人の方については、平成</w:t>
      </w:r>
      <w:r w:rsidR="00D920A6">
        <w:rPr>
          <w:rFonts w:hint="eastAsia"/>
          <w:sz w:val="18"/>
          <w:szCs w:val="18"/>
        </w:rPr>
        <w:t>10</w:t>
      </w:r>
      <w:r w:rsidR="001B07E0" w:rsidRPr="001B07E0">
        <w:rPr>
          <w:rFonts w:hint="eastAsia"/>
          <w:sz w:val="18"/>
          <w:szCs w:val="18"/>
        </w:rPr>
        <w:t>年</w:t>
      </w:r>
      <w:r w:rsidR="00D920A6">
        <w:rPr>
          <w:rFonts w:hint="eastAsia"/>
          <w:sz w:val="18"/>
          <w:szCs w:val="18"/>
        </w:rPr>
        <w:t>4</w:t>
      </w:r>
      <w:r w:rsidR="001B07E0" w:rsidRPr="001B07E0">
        <w:rPr>
          <w:rFonts w:hint="eastAsia"/>
          <w:sz w:val="18"/>
          <w:szCs w:val="18"/>
        </w:rPr>
        <w:t>月</w:t>
      </w:r>
      <w:r w:rsidR="00D920A6">
        <w:rPr>
          <w:rFonts w:hint="eastAsia"/>
          <w:sz w:val="18"/>
          <w:szCs w:val="18"/>
        </w:rPr>
        <w:t>1</w:t>
      </w:r>
      <w:r w:rsidR="001B07E0" w:rsidRPr="001B07E0">
        <w:rPr>
          <w:rFonts w:hint="eastAsia"/>
          <w:sz w:val="18"/>
          <w:szCs w:val="18"/>
        </w:rPr>
        <w:t>日以後開始の事業年度に取得した</w:t>
      </w:r>
      <w:r w:rsidR="00D920A6">
        <w:rPr>
          <w:rFonts w:hint="eastAsia"/>
          <w:sz w:val="18"/>
          <w:szCs w:val="18"/>
        </w:rPr>
        <w:t>10</w:t>
      </w:r>
      <w:r w:rsidR="001B07E0" w:rsidRPr="001B07E0">
        <w:rPr>
          <w:rFonts w:hint="eastAsia"/>
          <w:sz w:val="18"/>
          <w:szCs w:val="18"/>
        </w:rPr>
        <w:t>万円未満の資産はすべて必要経費となるため、個別に減価償却することはありません。</w:t>
      </w:r>
      <w:r w:rsidR="009B5291">
        <w:rPr>
          <w:rFonts w:hint="eastAsia"/>
          <w:sz w:val="18"/>
          <w:szCs w:val="18"/>
        </w:rPr>
        <w:t>（所得税法施行令第</w:t>
      </w:r>
      <w:r w:rsidR="009B5291">
        <w:rPr>
          <w:rFonts w:hint="eastAsia"/>
          <w:sz w:val="18"/>
          <w:szCs w:val="18"/>
        </w:rPr>
        <w:t>138</w:t>
      </w:r>
      <w:r w:rsidR="009B5291">
        <w:rPr>
          <w:rFonts w:hint="eastAsia"/>
          <w:sz w:val="18"/>
          <w:szCs w:val="18"/>
        </w:rPr>
        <w:t>条）</w:t>
      </w:r>
    </w:p>
    <w:p w14:paraId="23D0621F" w14:textId="3BC40616" w:rsidR="00E53ABC" w:rsidRDefault="00E53ABC" w:rsidP="00085CEC">
      <w:pPr>
        <w:widowControl/>
        <w:spacing w:line="280" w:lineRule="exact"/>
        <w:jc w:val="left"/>
        <w:rPr>
          <w:b/>
          <w:sz w:val="28"/>
          <w:szCs w:val="28"/>
        </w:rPr>
      </w:pPr>
    </w:p>
    <w:p w14:paraId="34F1790D" w14:textId="47CEF28D" w:rsidR="001B07E0" w:rsidRPr="009132EC" w:rsidRDefault="00A221FF" w:rsidP="00085CEC">
      <w:pPr>
        <w:widowControl/>
        <w:spacing w:line="280" w:lineRule="exact"/>
        <w:jc w:val="left"/>
        <w:rPr>
          <w:b/>
          <w:sz w:val="28"/>
          <w:szCs w:val="28"/>
        </w:rPr>
      </w:pPr>
      <w:r>
        <w:rPr>
          <w:rFonts w:hint="eastAsia"/>
          <w:b/>
          <w:sz w:val="28"/>
          <w:szCs w:val="28"/>
        </w:rPr>
        <w:t>３</w:t>
      </w:r>
      <w:r w:rsidR="001B07E0" w:rsidRPr="009132EC">
        <w:rPr>
          <w:rFonts w:hint="eastAsia"/>
          <w:b/>
          <w:sz w:val="28"/>
          <w:szCs w:val="28"/>
        </w:rPr>
        <w:t xml:space="preserve">　申告</w:t>
      </w:r>
      <w:r w:rsidR="001760AB">
        <w:rPr>
          <w:rFonts w:hint="eastAsia"/>
          <w:b/>
          <w:sz w:val="28"/>
          <w:szCs w:val="28"/>
        </w:rPr>
        <w:t>の方法について</w:t>
      </w:r>
    </w:p>
    <w:p w14:paraId="363AEED3" w14:textId="77777777" w:rsidR="00085CEC" w:rsidRDefault="00085CEC" w:rsidP="00085CEC">
      <w:pPr>
        <w:spacing w:line="280" w:lineRule="exact"/>
        <w:ind w:left="280" w:hangingChars="100" w:hanging="280"/>
        <w:rPr>
          <w:sz w:val="28"/>
          <w:szCs w:val="28"/>
        </w:rPr>
      </w:pPr>
    </w:p>
    <w:p w14:paraId="2211B3BE" w14:textId="40F9478E" w:rsidR="004B1D3A" w:rsidRPr="00567913" w:rsidRDefault="004B1D3A" w:rsidP="00085CEC">
      <w:pPr>
        <w:spacing w:line="280" w:lineRule="exact"/>
        <w:ind w:left="280" w:hangingChars="100" w:hanging="280"/>
        <w:rPr>
          <w:sz w:val="28"/>
          <w:szCs w:val="28"/>
        </w:rPr>
      </w:pPr>
      <w:r w:rsidRPr="00567913">
        <w:rPr>
          <w:rFonts w:hint="eastAsia"/>
          <w:sz w:val="28"/>
          <w:szCs w:val="28"/>
        </w:rPr>
        <w:t>（１）書類による申告書等の提出方法</w:t>
      </w:r>
    </w:p>
    <w:p w14:paraId="2EBDC83B" w14:textId="6919E922" w:rsidR="00534802" w:rsidRDefault="00DF2FB6" w:rsidP="00085CEC">
      <w:pPr>
        <w:spacing w:line="280" w:lineRule="exact"/>
        <w:ind w:leftChars="100" w:left="210"/>
        <w:rPr>
          <w:sz w:val="22"/>
        </w:rPr>
      </w:pPr>
      <w:r>
        <w:rPr>
          <w:rFonts w:hint="eastAsia"/>
          <w:sz w:val="22"/>
        </w:rPr>
        <w:t>「償却資産申告書」、「種類別明細書」等の所定の書類を、税務課の窓口又は郵送にて提出をお願いします。</w:t>
      </w:r>
    </w:p>
    <w:p w14:paraId="3CA7D47F" w14:textId="7C4D465B" w:rsidR="00DF2FB6" w:rsidRPr="00D44039" w:rsidRDefault="00DF2FB6" w:rsidP="00085CEC">
      <w:pPr>
        <w:spacing w:line="280" w:lineRule="exact"/>
        <w:ind w:left="550" w:hangingChars="250" w:hanging="550"/>
        <w:rPr>
          <w:b/>
          <w:bCs/>
          <w:sz w:val="18"/>
          <w:szCs w:val="18"/>
        </w:rPr>
      </w:pPr>
      <w:r>
        <w:rPr>
          <w:rFonts w:hint="eastAsia"/>
          <w:sz w:val="22"/>
        </w:rPr>
        <w:t xml:space="preserve">　　</w:t>
      </w:r>
      <w:r w:rsidRPr="00D44039">
        <w:rPr>
          <w:rFonts w:hint="eastAsia"/>
          <w:b/>
          <w:bCs/>
          <w:sz w:val="18"/>
          <w:szCs w:val="18"/>
        </w:rPr>
        <w:t>※郵送される方で控えの返送をご希望の場合は、必ず返信先を明記した封筒に切手を貼付のうえ、申告書類本書と控えの両方を同封くださるようお願いいたします。</w:t>
      </w:r>
    </w:p>
    <w:p w14:paraId="08E58B33" w14:textId="77777777" w:rsidR="004B1D3A" w:rsidRDefault="004B1D3A" w:rsidP="00085CEC">
      <w:pPr>
        <w:spacing w:line="280" w:lineRule="exact"/>
        <w:rPr>
          <w:sz w:val="22"/>
        </w:rPr>
      </w:pPr>
    </w:p>
    <w:p w14:paraId="41B75779" w14:textId="49F9A2C0" w:rsidR="00677BE1" w:rsidRDefault="00D44039" w:rsidP="00085CEC">
      <w:pPr>
        <w:spacing w:line="280" w:lineRule="exact"/>
        <w:rPr>
          <w:sz w:val="22"/>
        </w:rPr>
      </w:pPr>
      <w:r>
        <w:rPr>
          <w:rFonts w:hint="eastAsia"/>
          <w:sz w:val="22"/>
        </w:rPr>
        <w:t xml:space="preserve">　＜申告方式＞</w:t>
      </w:r>
    </w:p>
    <w:p w14:paraId="26BD5B8A" w14:textId="23B7030C" w:rsidR="00D44039" w:rsidRDefault="00D44039" w:rsidP="00085CEC">
      <w:pPr>
        <w:spacing w:line="280" w:lineRule="exact"/>
        <w:rPr>
          <w:sz w:val="22"/>
        </w:rPr>
      </w:pPr>
      <w:r>
        <w:rPr>
          <w:rFonts w:hint="eastAsia"/>
          <w:sz w:val="22"/>
        </w:rPr>
        <w:t xml:space="preserve">　　ア　一般方式</w:t>
      </w:r>
    </w:p>
    <w:p w14:paraId="3EFCAE70" w14:textId="05F20329" w:rsidR="00D44039" w:rsidRDefault="00D44039" w:rsidP="00BB49AE">
      <w:pPr>
        <w:spacing w:line="280" w:lineRule="exact"/>
        <w:ind w:left="880" w:hangingChars="400" w:hanging="880"/>
        <w:rPr>
          <w:sz w:val="22"/>
        </w:rPr>
      </w:pPr>
      <w:r>
        <w:rPr>
          <w:rFonts w:hint="eastAsia"/>
          <w:sz w:val="22"/>
        </w:rPr>
        <w:t xml:space="preserve">　　　　前年中に増加又は減少した資産を申告する方式で、評価額等の計算は、税務課で行います。</w:t>
      </w:r>
    </w:p>
    <w:p w14:paraId="4C464E93" w14:textId="53D9400E" w:rsidR="00D44039" w:rsidRDefault="00D44039" w:rsidP="00085CEC">
      <w:pPr>
        <w:spacing w:line="280" w:lineRule="exact"/>
        <w:rPr>
          <w:sz w:val="22"/>
        </w:rPr>
      </w:pPr>
      <w:r>
        <w:rPr>
          <w:rFonts w:hint="eastAsia"/>
          <w:sz w:val="22"/>
        </w:rPr>
        <w:t xml:space="preserve">　　イ　電算処理方式</w:t>
      </w:r>
    </w:p>
    <w:p w14:paraId="507B2A3C" w14:textId="47387869" w:rsidR="00D44039" w:rsidRDefault="00D44039" w:rsidP="00BB49AE">
      <w:pPr>
        <w:spacing w:line="280" w:lineRule="exact"/>
        <w:ind w:left="880" w:hangingChars="400" w:hanging="880"/>
        <w:rPr>
          <w:sz w:val="22"/>
        </w:rPr>
      </w:pPr>
      <w:r>
        <w:rPr>
          <w:rFonts w:hint="eastAsia"/>
          <w:sz w:val="22"/>
        </w:rPr>
        <w:t xml:space="preserve">　　　　賦課期日</w:t>
      </w:r>
      <w:r w:rsidR="002945EF">
        <w:rPr>
          <w:rFonts w:hint="eastAsia"/>
          <w:sz w:val="22"/>
        </w:rPr>
        <w:t>（１月１日）現在所有している全ての資産について、事業者側で評価額等を計算したうえで申告する方式です。</w:t>
      </w:r>
    </w:p>
    <w:p w14:paraId="4E13B889" w14:textId="267DA9E2" w:rsidR="002F22B1" w:rsidRDefault="002945EF" w:rsidP="00BB49AE">
      <w:pPr>
        <w:spacing w:line="280" w:lineRule="exact"/>
        <w:ind w:left="880" w:hangingChars="400" w:hanging="880"/>
        <w:rPr>
          <w:sz w:val="22"/>
        </w:rPr>
      </w:pPr>
      <w:r>
        <w:rPr>
          <w:rFonts w:hint="eastAsia"/>
          <w:sz w:val="22"/>
        </w:rPr>
        <w:t xml:space="preserve">　　※いずれも、前年中に資産の増加及び減少がない場合や、廃業・移転・合併等で</w:t>
      </w:r>
      <w:r w:rsidR="004B1D3A">
        <w:rPr>
          <w:rFonts w:hint="eastAsia"/>
          <w:sz w:val="22"/>
        </w:rPr>
        <w:t>全て</w:t>
      </w:r>
      <w:r w:rsidR="002F22B1">
        <w:rPr>
          <w:rFonts w:hint="eastAsia"/>
          <w:sz w:val="22"/>
        </w:rPr>
        <w:t>の</w:t>
      </w:r>
    </w:p>
    <w:p w14:paraId="03463FC3" w14:textId="3DEB1A05" w:rsidR="002945EF" w:rsidRDefault="004B1D3A" w:rsidP="002F22B1">
      <w:pPr>
        <w:spacing w:line="280" w:lineRule="exact"/>
        <w:ind w:leftChars="300" w:left="850" w:hangingChars="100" w:hanging="220"/>
        <w:rPr>
          <w:sz w:val="22"/>
        </w:rPr>
      </w:pPr>
      <w:r>
        <w:rPr>
          <w:rFonts w:hint="eastAsia"/>
          <w:sz w:val="22"/>
        </w:rPr>
        <w:t>資産が減少した場合でも、申告書の提出が必要です。</w:t>
      </w:r>
    </w:p>
    <w:p w14:paraId="39C4E3F5" w14:textId="77777777" w:rsidR="00085CEC" w:rsidRDefault="00085CEC" w:rsidP="00085CEC">
      <w:pPr>
        <w:spacing w:line="280" w:lineRule="exact"/>
        <w:rPr>
          <w:sz w:val="28"/>
          <w:szCs w:val="28"/>
        </w:rPr>
      </w:pPr>
    </w:p>
    <w:p w14:paraId="010AE1EA" w14:textId="0DE8DF22" w:rsidR="002945EF" w:rsidRPr="00567913" w:rsidRDefault="00567913" w:rsidP="00085CEC">
      <w:pPr>
        <w:spacing w:line="280" w:lineRule="exact"/>
        <w:rPr>
          <w:sz w:val="28"/>
          <w:szCs w:val="28"/>
        </w:rPr>
      </w:pPr>
      <w:r w:rsidRPr="00567913">
        <w:rPr>
          <w:rFonts w:hint="eastAsia"/>
          <w:sz w:val="28"/>
          <w:szCs w:val="28"/>
        </w:rPr>
        <w:t>（２）電子申告による申告データ等の提出方法</w:t>
      </w:r>
    </w:p>
    <w:p w14:paraId="655C1B91" w14:textId="49FDC3BD" w:rsidR="00567913" w:rsidRDefault="00567913" w:rsidP="00085CEC">
      <w:pPr>
        <w:spacing w:line="280" w:lineRule="exact"/>
        <w:ind w:left="220" w:hangingChars="100" w:hanging="220"/>
        <w:rPr>
          <w:sz w:val="22"/>
        </w:rPr>
      </w:pPr>
      <w:r>
        <w:rPr>
          <w:rFonts w:hint="eastAsia"/>
          <w:sz w:val="22"/>
        </w:rPr>
        <w:t xml:space="preserve">　　</w:t>
      </w:r>
      <w:r>
        <w:rPr>
          <w:rFonts w:hint="eastAsia"/>
          <w:sz w:val="22"/>
        </w:rPr>
        <w:t>e</w:t>
      </w:r>
      <w:r>
        <w:rPr>
          <w:sz w:val="22"/>
        </w:rPr>
        <w:t>L</w:t>
      </w:r>
      <w:r>
        <w:rPr>
          <w:rFonts w:hint="eastAsia"/>
          <w:sz w:val="22"/>
        </w:rPr>
        <w:t>T</w:t>
      </w:r>
      <w:r>
        <w:rPr>
          <w:sz w:val="22"/>
        </w:rPr>
        <w:t>AX</w:t>
      </w:r>
      <w:r>
        <w:rPr>
          <w:rFonts w:hint="eastAsia"/>
          <w:sz w:val="22"/>
        </w:rPr>
        <w:t>（地方ポータルシステム）により、所定の手続きにしたがって、申告データを送信していただく方法です。送信された申告データは、ポータルセンタを通じて申告先（大井町税務課）に配信されます。</w:t>
      </w:r>
    </w:p>
    <w:p w14:paraId="46FD9B74" w14:textId="09EF342D" w:rsidR="00567913" w:rsidRDefault="00567913" w:rsidP="00085CEC">
      <w:pPr>
        <w:spacing w:line="280" w:lineRule="exact"/>
        <w:ind w:left="660" w:hangingChars="300" w:hanging="660"/>
        <w:rPr>
          <w:sz w:val="18"/>
          <w:szCs w:val="18"/>
        </w:rPr>
      </w:pPr>
      <w:r>
        <w:rPr>
          <w:rFonts w:hint="eastAsia"/>
          <w:sz w:val="22"/>
        </w:rPr>
        <w:t xml:space="preserve">　　</w:t>
      </w:r>
      <w:r w:rsidRPr="0042278A">
        <w:rPr>
          <w:rFonts w:hint="eastAsia"/>
          <w:sz w:val="18"/>
          <w:szCs w:val="18"/>
        </w:rPr>
        <w:t>※電子申告を行う場合は、電子証明書等を取得したうえで</w:t>
      </w:r>
      <w:r w:rsidRPr="0042278A">
        <w:rPr>
          <w:rFonts w:hint="eastAsia"/>
          <w:sz w:val="18"/>
          <w:szCs w:val="18"/>
        </w:rPr>
        <w:t>e</w:t>
      </w:r>
      <w:r w:rsidR="0042278A" w:rsidRPr="0042278A">
        <w:rPr>
          <w:sz w:val="18"/>
          <w:szCs w:val="18"/>
        </w:rPr>
        <w:t>LTAX</w:t>
      </w:r>
      <w:r w:rsidR="0042278A" w:rsidRPr="0042278A">
        <w:rPr>
          <w:rFonts w:hint="eastAsia"/>
          <w:sz w:val="18"/>
          <w:szCs w:val="18"/>
        </w:rPr>
        <w:t>のホームページから利用の届出を行う必要があります。</w:t>
      </w:r>
    </w:p>
    <w:tbl>
      <w:tblPr>
        <w:tblStyle w:val="a4"/>
        <w:tblW w:w="0" w:type="auto"/>
        <w:tblInd w:w="540" w:type="dxa"/>
        <w:tblLook w:val="04A0" w:firstRow="1" w:lastRow="0" w:firstColumn="1" w:lastColumn="0" w:noHBand="0" w:noVBand="1"/>
      </w:tblPr>
      <w:tblGrid>
        <w:gridCol w:w="8520"/>
      </w:tblGrid>
      <w:tr w:rsidR="00601B69" w14:paraId="5B060D4F" w14:textId="77777777" w:rsidTr="001D2B5B">
        <w:tc>
          <w:tcPr>
            <w:tcW w:w="8520" w:type="dxa"/>
          </w:tcPr>
          <w:p w14:paraId="48FA2F6B" w14:textId="77777777" w:rsidR="001D2B5B" w:rsidRPr="001D2B5B" w:rsidRDefault="001D2B5B" w:rsidP="00085CEC">
            <w:pPr>
              <w:spacing w:line="280" w:lineRule="exact"/>
              <w:rPr>
                <w:sz w:val="18"/>
                <w:szCs w:val="18"/>
              </w:rPr>
            </w:pPr>
            <w:r w:rsidRPr="001D2B5B">
              <w:rPr>
                <w:sz w:val="18"/>
                <w:szCs w:val="18"/>
              </w:rPr>
              <w:t>申告データ等の作成に係る具体的な操作方法については、</w:t>
            </w:r>
            <w:r w:rsidRPr="001D2B5B">
              <w:rPr>
                <w:rFonts w:hint="eastAsia"/>
                <w:sz w:val="18"/>
                <w:szCs w:val="18"/>
              </w:rPr>
              <w:t>e</w:t>
            </w:r>
            <w:r w:rsidRPr="001D2B5B">
              <w:rPr>
                <w:sz w:val="18"/>
                <w:szCs w:val="18"/>
              </w:rPr>
              <w:t>LTAX</w:t>
            </w:r>
            <w:r w:rsidRPr="001D2B5B">
              <w:rPr>
                <w:sz w:val="18"/>
                <w:szCs w:val="18"/>
              </w:rPr>
              <w:t>ホームページ</w:t>
            </w:r>
          </w:p>
          <w:p w14:paraId="40F9E5E7" w14:textId="77777777" w:rsidR="001D2B5B" w:rsidRPr="001D2B5B" w:rsidRDefault="001D2B5B" w:rsidP="00085CEC">
            <w:pPr>
              <w:spacing w:line="280" w:lineRule="exact"/>
              <w:rPr>
                <w:sz w:val="18"/>
                <w:szCs w:val="18"/>
              </w:rPr>
            </w:pPr>
            <w:r w:rsidRPr="001D2B5B">
              <w:rPr>
                <w:sz w:val="18"/>
                <w:szCs w:val="18"/>
              </w:rPr>
              <w:t>をご覧いただくか、</w:t>
            </w:r>
            <w:r w:rsidRPr="001D2B5B">
              <w:rPr>
                <w:rFonts w:hint="eastAsia"/>
                <w:sz w:val="18"/>
                <w:szCs w:val="18"/>
              </w:rPr>
              <w:t>e</w:t>
            </w:r>
            <w:r w:rsidRPr="001D2B5B">
              <w:rPr>
                <w:sz w:val="18"/>
                <w:szCs w:val="18"/>
              </w:rPr>
              <w:t>LTAX</w:t>
            </w:r>
            <w:r w:rsidRPr="001D2B5B">
              <w:rPr>
                <w:sz w:val="18"/>
                <w:szCs w:val="18"/>
              </w:rPr>
              <w:t>ヘルプデスクにお問い合わせください。</w:t>
            </w:r>
          </w:p>
          <w:p w14:paraId="4DF59414" w14:textId="77777777" w:rsidR="001D2B5B" w:rsidRPr="001D2B5B" w:rsidRDefault="001D2B5B" w:rsidP="00085CEC">
            <w:pPr>
              <w:spacing w:line="280" w:lineRule="exact"/>
              <w:rPr>
                <w:b/>
                <w:bCs/>
                <w:sz w:val="18"/>
                <w:szCs w:val="18"/>
              </w:rPr>
            </w:pPr>
            <w:r w:rsidRPr="001D2B5B">
              <w:rPr>
                <w:sz w:val="18"/>
                <w:szCs w:val="18"/>
              </w:rPr>
              <w:t xml:space="preserve">　　　</w:t>
            </w:r>
            <w:r w:rsidRPr="001D2B5B">
              <w:rPr>
                <w:rFonts w:hint="eastAsia"/>
                <w:b/>
                <w:bCs/>
                <w:sz w:val="18"/>
                <w:szCs w:val="18"/>
              </w:rPr>
              <w:t>一般社団法人</w:t>
            </w:r>
            <w:r w:rsidRPr="001D2B5B">
              <w:rPr>
                <w:rFonts w:hint="eastAsia"/>
                <w:sz w:val="18"/>
                <w:szCs w:val="18"/>
              </w:rPr>
              <w:t xml:space="preserve">　</w:t>
            </w:r>
            <w:r w:rsidRPr="001D2B5B">
              <w:rPr>
                <w:b/>
                <w:bCs/>
                <w:sz w:val="18"/>
                <w:szCs w:val="18"/>
              </w:rPr>
              <w:t>地方税</w:t>
            </w:r>
            <w:r w:rsidRPr="001D2B5B">
              <w:rPr>
                <w:rFonts w:hint="eastAsia"/>
                <w:b/>
                <w:bCs/>
                <w:sz w:val="18"/>
                <w:szCs w:val="18"/>
              </w:rPr>
              <w:t>電子化協議会</w:t>
            </w:r>
          </w:p>
          <w:p w14:paraId="613E8FD7" w14:textId="77777777" w:rsidR="001D2B5B" w:rsidRPr="001D2B5B" w:rsidRDefault="001D2B5B" w:rsidP="00085CEC">
            <w:pPr>
              <w:spacing w:line="280" w:lineRule="exact"/>
              <w:rPr>
                <w:sz w:val="18"/>
                <w:szCs w:val="18"/>
              </w:rPr>
            </w:pPr>
            <w:r w:rsidRPr="001D2B5B">
              <w:rPr>
                <w:b/>
                <w:bCs/>
                <w:sz w:val="18"/>
                <w:szCs w:val="18"/>
              </w:rPr>
              <w:t xml:space="preserve">　　　　</w:t>
            </w:r>
            <w:r w:rsidRPr="001D2B5B">
              <w:rPr>
                <w:rFonts w:hint="eastAsia"/>
                <w:sz w:val="18"/>
                <w:szCs w:val="18"/>
              </w:rPr>
              <w:t>e</w:t>
            </w:r>
            <w:r w:rsidRPr="001D2B5B">
              <w:rPr>
                <w:sz w:val="18"/>
                <w:szCs w:val="18"/>
              </w:rPr>
              <w:t>LTAX</w:t>
            </w:r>
            <w:r w:rsidRPr="001D2B5B">
              <w:rPr>
                <w:sz w:val="18"/>
                <w:szCs w:val="18"/>
              </w:rPr>
              <w:t>ホームページアドレス：</w:t>
            </w:r>
            <w:hyperlink r:id="rId10" w:history="1">
              <w:r w:rsidRPr="001D2B5B">
                <w:rPr>
                  <w:rStyle w:val="ab"/>
                  <w:rFonts w:hint="eastAsia"/>
                  <w:sz w:val="18"/>
                  <w:szCs w:val="18"/>
                </w:rPr>
                <w:t>h</w:t>
              </w:r>
              <w:r w:rsidRPr="001D2B5B">
                <w:rPr>
                  <w:rStyle w:val="ab"/>
                  <w:sz w:val="18"/>
                  <w:szCs w:val="18"/>
                </w:rPr>
                <w:t>ttp://www.eltax.lta.go.jp/</w:t>
              </w:r>
            </w:hyperlink>
          </w:p>
          <w:p w14:paraId="38211D5F" w14:textId="77777777" w:rsidR="001D2B5B" w:rsidRPr="001D2B5B" w:rsidRDefault="001D2B5B" w:rsidP="00085CEC">
            <w:pPr>
              <w:spacing w:line="280" w:lineRule="exact"/>
              <w:rPr>
                <w:sz w:val="18"/>
                <w:szCs w:val="18"/>
              </w:rPr>
            </w:pPr>
            <w:r w:rsidRPr="001D2B5B">
              <w:rPr>
                <w:sz w:val="18"/>
                <w:szCs w:val="18"/>
              </w:rPr>
              <w:t xml:space="preserve">        eLTAX</w:t>
            </w:r>
            <w:r w:rsidRPr="001D2B5B">
              <w:rPr>
                <w:rFonts w:hint="eastAsia"/>
                <w:sz w:val="18"/>
                <w:szCs w:val="18"/>
              </w:rPr>
              <w:t>ヘルプデスク　電話：</w:t>
            </w:r>
            <w:r w:rsidRPr="001D2B5B">
              <w:rPr>
                <w:rFonts w:hint="eastAsia"/>
                <w:sz w:val="18"/>
                <w:szCs w:val="18"/>
              </w:rPr>
              <w:t>0570-081459</w:t>
            </w:r>
            <w:r w:rsidRPr="001D2B5B">
              <w:rPr>
                <w:rFonts w:hint="eastAsia"/>
                <w:sz w:val="18"/>
                <w:szCs w:val="18"/>
              </w:rPr>
              <w:t>（繋がらない場合は</w:t>
            </w:r>
            <w:r w:rsidRPr="001D2B5B">
              <w:rPr>
                <w:rFonts w:hint="eastAsia"/>
                <w:sz w:val="18"/>
                <w:szCs w:val="18"/>
              </w:rPr>
              <w:t>03-5521-0019</w:t>
            </w:r>
            <w:r w:rsidRPr="001D2B5B">
              <w:rPr>
                <w:rFonts w:hint="eastAsia"/>
                <w:sz w:val="18"/>
                <w:szCs w:val="18"/>
              </w:rPr>
              <w:t>）</w:t>
            </w:r>
          </w:p>
          <w:p w14:paraId="11789C04" w14:textId="49D7E965" w:rsidR="00601B69" w:rsidRPr="001D2B5B" w:rsidRDefault="001D2B5B" w:rsidP="00085CEC">
            <w:pPr>
              <w:spacing w:line="280" w:lineRule="exact"/>
              <w:rPr>
                <w:sz w:val="18"/>
                <w:szCs w:val="18"/>
              </w:rPr>
            </w:pPr>
            <w:r w:rsidRPr="001D2B5B">
              <w:rPr>
                <w:sz w:val="18"/>
                <w:szCs w:val="18"/>
              </w:rPr>
              <w:t xml:space="preserve">　　　　〔</w:t>
            </w:r>
            <w:r w:rsidRPr="001D2B5B">
              <w:rPr>
                <w:rFonts w:hint="eastAsia"/>
                <w:sz w:val="18"/>
                <w:szCs w:val="18"/>
              </w:rPr>
              <w:t>9</w:t>
            </w:r>
            <w:r w:rsidRPr="001D2B5B">
              <w:rPr>
                <w:sz w:val="18"/>
                <w:szCs w:val="18"/>
              </w:rPr>
              <w:t>:00</w:t>
            </w:r>
            <w:r w:rsidRPr="001D2B5B">
              <w:rPr>
                <w:sz w:val="18"/>
                <w:szCs w:val="18"/>
              </w:rPr>
              <w:t>～</w:t>
            </w:r>
            <w:r w:rsidRPr="001D2B5B">
              <w:rPr>
                <w:sz w:val="18"/>
                <w:szCs w:val="18"/>
              </w:rPr>
              <w:t xml:space="preserve">17:00 </w:t>
            </w:r>
            <w:r w:rsidRPr="001D2B5B">
              <w:rPr>
                <w:sz w:val="18"/>
                <w:szCs w:val="18"/>
              </w:rPr>
              <w:t>受付</w:t>
            </w:r>
            <w:r w:rsidRPr="001D2B5B">
              <w:rPr>
                <w:rFonts w:hint="eastAsia"/>
                <w:sz w:val="18"/>
                <w:szCs w:val="18"/>
              </w:rPr>
              <w:t>（土・日・祝日、年末年始（</w:t>
            </w:r>
            <w:r w:rsidRPr="001D2B5B">
              <w:rPr>
                <w:rFonts w:hint="eastAsia"/>
                <w:sz w:val="18"/>
                <w:szCs w:val="18"/>
              </w:rPr>
              <w:t>1</w:t>
            </w:r>
            <w:r w:rsidRPr="001D2B5B">
              <w:rPr>
                <w:sz w:val="18"/>
                <w:szCs w:val="18"/>
              </w:rPr>
              <w:t>2/29</w:t>
            </w:r>
            <w:r w:rsidRPr="001D2B5B">
              <w:rPr>
                <w:sz w:val="18"/>
                <w:szCs w:val="18"/>
              </w:rPr>
              <w:t>～</w:t>
            </w:r>
            <w:r w:rsidRPr="001D2B5B">
              <w:rPr>
                <w:rFonts w:hint="eastAsia"/>
                <w:sz w:val="18"/>
                <w:szCs w:val="18"/>
              </w:rPr>
              <w:t>1</w:t>
            </w:r>
            <w:r w:rsidRPr="001D2B5B">
              <w:rPr>
                <w:sz w:val="18"/>
                <w:szCs w:val="18"/>
              </w:rPr>
              <w:t>/3</w:t>
            </w:r>
            <w:r w:rsidRPr="001D2B5B">
              <w:rPr>
                <w:sz w:val="18"/>
                <w:szCs w:val="18"/>
              </w:rPr>
              <w:t>）</w:t>
            </w:r>
            <w:r w:rsidRPr="001D2B5B">
              <w:rPr>
                <w:rFonts w:hint="eastAsia"/>
                <w:sz w:val="18"/>
                <w:szCs w:val="18"/>
              </w:rPr>
              <w:t>を除く）〕</w:t>
            </w:r>
          </w:p>
        </w:tc>
      </w:tr>
    </w:tbl>
    <w:p w14:paraId="5F908722" w14:textId="77777777" w:rsidR="0042278A" w:rsidRPr="0042278A" w:rsidRDefault="0042278A" w:rsidP="00085CEC">
      <w:pPr>
        <w:spacing w:line="280" w:lineRule="exact"/>
        <w:ind w:left="540" w:hangingChars="300" w:hanging="540"/>
        <w:rPr>
          <w:sz w:val="18"/>
          <w:szCs w:val="18"/>
        </w:rPr>
      </w:pPr>
    </w:p>
    <w:p w14:paraId="6BCA1A7E" w14:textId="77777777" w:rsidR="00085CEC" w:rsidRDefault="00085CEC" w:rsidP="00085CEC">
      <w:pPr>
        <w:spacing w:line="280" w:lineRule="exact"/>
        <w:rPr>
          <w:sz w:val="28"/>
          <w:szCs w:val="28"/>
        </w:rPr>
      </w:pPr>
    </w:p>
    <w:p w14:paraId="489B29FD" w14:textId="516A0838" w:rsidR="001B07E0" w:rsidRPr="00B2385E" w:rsidRDefault="00677BE1" w:rsidP="00085CEC">
      <w:pPr>
        <w:spacing w:line="280" w:lineRule="exact"/>
        <w:rPr>
          <w:sz w:val="28"/>
          <w:szCs w:val="28"/>
        </w:rPr>
      </w:pPr>
      <w:r w:rsidRPr="00B2385E">
        <w:rPr>
          <w:rFonts w:hint="eastAsia"/>
          <w:sz w:val="28"/>
          <w:szCs w:val="28"/>
        </w:rPr>
        <w:t>（</w:t>
      </w:r>
      <w:r w:rsidR="00CE5BE4">
        <w:rPr>
          <w:rFonts w:hint="eastAsia"/>
          <w:sz w:val="28"/>
          <w:szCs w:val="28"/>
        </w:rPr>
        <w:t>３</w:t>
      </w:r>
      <w:r w:rsidRPr="00B2385E">
        <w:rPr>
          <w:rFonts w:hint="eastAsia"/>
          <w:sz w:val="28"/>
          <w:szCs w:val="28"/>
        </w:rPr>
        <w:t>）</w:t>
      </w:r>
      <w:r w:rsidR="001B07E0" w:rsidRPr="00B2385E">
        <w:rPr>
          <w:rFonts w:hint="eastAsia"/>
          <w:sz w:val="28"/>
          <w:szCs w:val="28"/>
        </w:rPr>
        <w:t>提出書類</w:t>
      </w:r>
    </w:p>
    <w:p w14:paraId="03A6BD0F" w14:textId="77777777" w:rsidR="00677BE1" w:rsidRPr="00677BE1" w:rsidRDefault="00677BE1" w:rsidP="00085CEC">
      <w:pPr>
        <w:spacing w:line="280" w:lineRule="exact"/>
        <w:rPr>
          <w:sz w:val="22"/>
        </w:rPr>
      </w:pPr>
      <w:r>
        <w:rPr>
          <w:rFonts w:hint="eastAsia"/>
          <w:sz w:val="22"/>
        </w:rPr>
        <w:t xml:space="preserve">　　①今回初めて申告される方</w:t>
      </w:r>
    </w:p>
    <w:p w14:paraId="2EAF9C60" w14:textId="77777777" w:rsidR="001B07E0" w:rsidRDefault="00266F9D" w:rsidP="00085CEC">
      <w:pPr>
        <w:spacing w:line="280" w:lineRule="exact"/>
        <w:rPr>
          <w:sz w:val="22"/>
        </w:rPr>
      </w:pPr>
      <w:r>
        <w:rPr>
          <w:rFonts w:hint="eastAsia"/>
          <w:sz w:val="22"/>
        </w:rPr>
        <w:t xml:space="preserve">　　</w:t>
      </w:r>
      <w:r w:rsidR="00677BE1">
        <w:rPr>
          <w:rFonts w:hint="eastAsia"/>
          <w:sz w:val="22"/>
        </w:rPr>
        <w:t xml:space="preserve">　</w:t>
      </w:r>
      <w:r>
        <w:rPr>
          <w:rFonts w:hint="eastAsia"/>
          <w:sz w:val="22"/>
        </w:rPr>
        <w:t xml:space="preserve">・該当する資産がある方　・・・　</w:t>
      </w:r>
      <w:r w:rsidR="00534802">
        <w:rPr>
          <w:rFonts w:hint="eastAsia"/>
          <w:sz w:val="22"/>
        </w:rPr>
        <w:t>償却資産申告書、種類別明細書</w:t>
      </w:r>
    </w:p>
    <w:p w14:paraId="220EE3FF" w14:textId="77777777" w:rsidR="00266F9D" w:rsidRPr="001B07E0" w:rsidRDefault="00266F9D" w:rsidP="00085CEC">
      <w:pPr>
        <w:spacing w:line="280" w:lineRule="exact"/>
        <w:rPr>
          <w:sz w:val="22"/>
        </w:rPr>
      </w:pPr>
      <w:r>
        <w:rPr>
          <w:rFonts w:hint="eastAsia"/>
          <w:sz w:val="22"/>
        </w:rPr>
        <w:t xml:space="preserve">　　</w:t>
      </w:r>
      <w:r w:rsidR="00677BE1">
        <w:rPr>
          <w:rFonts w:hint="eastAsia"/>
          <w:sz w:val="22"/>
        </w:rPr>
        <w:t xml:space="preserve">　</w:t>
      </w:r>
      <w:r>
        <w:rPr>
          <w:rFonts w:hint="eastAsia"/>
          <w:sz w:val="22"/>
        </w:rPr>
        <w:t>・該当資産な</w:t>
      </w:r>
      <w:r w:rsidR="00677BE1">
        <w:rPr>
          <w:rFonts w:hint="eastAsia"/>
          <w:sz w:val="22"/>
        </w:rPr>
        <w:t>しの</w:t>
      </w:r>
      <w:r>
        <w:rPr>
          <w:rFonts w:hint="eastAsia"/>
          <w:sz w:val="22"/>
        </w:rPr>
        <w:t>方</w:t>
      </w:r>
      <w:r w:rsidR="00677BE1">
        <w:rPr>
          <w:rFonts w:hint="eastAsia"/>
          <w:sz w:val="22"/>
        </w:rPr>
        <w:t xml:space="preserve">　　</w:t>
      </w:r>
      <w:r>
        <w:rPr>
          <w:rFonts w:hint="eastAsia"/>
          <w:sz w:val="22"/>
        </w:rPr>
        <w:t xml:space="preserve">　・・・　</w:t>
      </w:r>
      <w:r w:rsidR="00534802">
        <w:rPr>
          <w:rFonts w:hint="eastAsia"/>
          <w:sz w:val="22"/>
        </w:rPr>
        <w:t>償却資産申告書</w:t>
      </w:r>
    </w:p>
    <w:p w14:paraId="304D6E4D" w14:textId="3D8B87EF" w:rsidR="001B07E0" w:rsidRDefault="00935F12" w:rsidP="00085CEC">
      <w:pPr>
        <w:spacing w:line="280" w:lineRule="exact"/>
        <w:ind w:firstLineChars="200" w:firstLine="440"/>
        <w:rPr>
          <w:sz w:val="22"/>
        </w:rPr>
      </w:pPr>
      <w:r>
        <w:rPr>
          <w:rFonts w:hint="eastAsia"/>
          <w:sz w:val="22"/>
        </w:rPr>
        <w:t>②</w:t>
      </w:r>
      <w:r w:rsidR="00677BE1">
        <w:rPr>
          <w:rFonts w:hint="eastAsia"/>
          <w:sz w:val="22"/>
        </w:rPr>
        <w:t>前年に申告され</w:t>
      </w:r>
      <w:r w:rsidR="00763073">
        <w:rPr>
          <w:rFonts w:hint="eastAsia"/>
          <w:sz w:val="22"/>
        </w:rPr>
        <w:t>ている</w:t>
      </w:r>
      <w:r w:rsidR="00677BE1">
        <w:rPr>
          <w:rFonts w:hint="eastAsia"/>
          <w:sz w:val="22"/>
        </w:rPr>
        <w:t>方</w:t>
      </w:r>
    </w:p>
    <w:p w14:paraId="258D5073" w14:textId="77777777" w:rsidR="001B07E0" w:rsidRPr="00935F12" w:rsidRDefault="00677BE1" w:rsidP="00085CEC">
      <w:pPr>
        <w:spacing w:line="280" w:lineRule="exact"/>
        <w:rPr>
          <w:sz w:val="22"/>
        </w:rPr>
      </w:pPr>
      <w:r>
        <w:rPr>
          <w:rFonts w:hint="eastAsia"/>
          <w:sz w:val="22"/>
        </w:rPr>
        <w:t xml:space="preserve">　　　・資産に増減があった方　・・・　</w:t>
      </w:r>
      <w:r w:rsidR="00935F12">
        <w:rPr>
          <w:rFonts w:hint="eastAsia"/>
          <w:sz w:val="22"/>
        </w:rPr>
        <w:t>償却資産申告書、種類別明細書</w:t>
      </w:r>
    </w:p>
    <w:p w14:paraId="39540267" w14:textId="4E2A24F8" w:rsidR="00677BE1" w:rsidRDefault="00677BE1" w:rsidP="00085CEC">
      <w:pPr>
        <w:spacing w:line="280" w:lineRule="exact"/>
        <w:rPr>
          <w:sz w:val="22"/>
        </w:rPr>
      </w:pPr>
      <w:r>
        <w:rPr>
          <w:rFonts w:hint="eastAsia"/>
          <w:sz w:val="22"/>
        </w:rPr>
        <w:t xml:space="preserve">　　　・資産</w:t>
      </w:r>
      <w:r w:rsidR="00763073">
        <w:rPr>
          <w:rFonts w:hint="eastAsia"/>
          <w:sz w:val="22"/>
        </w:rPr>
        <w:t>に</w:t>
      </w:r>
      <w:r>
        <w:rPr>
          <w:rFonts w:hint="eastAsia"/>
          <w:sz w:val="22"/>
        </w:rPr>
        <w:t xml:space="preserve">増減がない方　　・・・　</w:t>
      </w:r>
      <w:r w:rsidR="00935F12">
        <w:rPr>
          <w:rFonts w:hint="eastAsia"/>
          <w:sz w:val="22"/>
        </w:rPr>
        <w:t>償却資産申告書</w:t>
      </w:r>
    </w:p>
    <w:p w14:paraId="6AE5B3FB" w14:textId="77777777" w:rsidR="00085CEC" w:rsidRDefault="00085CEC" w:rsidP="00085CEC">
      <w:pPr>
        <w:spacing w:line="280" w:lineRule="exact"/>
        <w:rPr>
          <w:sz w:val="28"/>
          <w:szCs w:val="28"/>
        </w:rPr>
      </w:pPr>
    </w:p>
    <w:p w14:paraId="0D542864" w14:textId="43673EEC" w:rsidR="00935F12" w:rsidRPr="00B2385E" w:rsidRDefault="00935F12" w:rsidP="00085CEC">
      <w:pPr>
        <w:spacing w:line="280" w:lineRule="exact"/>
        <w:rPr>
          <w:sz w:val="28"/>
          <w:szCs w:val="28"/>
        </w:rPr>
      </w:pPr>
      <w:r w:rsidRPr="00B2385E">
        <w:rPr>
          <w:rFonts w:hint="eastAsia"/>
          <w:sz w:val="28"/>
          <w:szCs w:val="28"/>
        </w:rPr>
        <w:t>（４）事業の廃止等をされた方</w:t>
      </w:r>
    </w:p>
    <w:p w14:paraId="709E2F42" w14:textId="1C587FF7" w:rsidR="00935F12" w:rsidRDefault="00935F12" w:rsidP="00085CEC">
      <w:pPr>
        <w:spacing w:line="280" w:lineRule="exact"/>
        <w:ind w:left="220" w:hangingChars="100" w:hanging="220"/>
        <w:rPr>
          <w:sz w:val="22"/>
        </w:rPr>
      </w:pPr>
      <w:r>
        <w:rPr>
          <w:rFonts w:hint="eastAsia"/>
          <w:sz w:val="22"/>
        </w:rPr>
        <w:t xml:space="preserve">　　令和</w:t>
      </w:r>
      <w:r w:rsidR="006E252B">
        <w:rPr>
          <w:rFonts w:hint="eastAsia"/>
          <w:sz w:val="22"/>
        </w:rPr>
        <w:t>6</w:t>
      </w:r>
      <w:r>
        <w:rPr>
          <w:rFonts w:hint="eastAsia"/>
          <w:sz w:val="22"/>
        </w:rPr>
        <w:t>年</w:t>
      </w:r>
      <w:r w:rsidR="00763073">
        <w:rPr>
          <w:rFonts w:hint="eastAsia"/>
          <w:sz w:val="22"/>
        </w:rPr>
        <w:t>1</w:t>
      </w:r>
      <w:r>
        <w:rPr>
          <w:rFonts w:hint="eastAsia"/>
          <w:sz w:val="22"/>
        </w:rPr>
        <w:t>月</w:t>
      </w:r>
      <w:r w:rsidR="00763073">
        <w:rPr>
          <w:rFonts w:hint="eastAsia"/>
          <w:sz w:val="22"/>
        </w:rPr>
        <w:t>1</w:t>
      </w:r>
      <w:r>
        <w:rPr>
          <w:rFonts w:hint="eastAsia"/>
          <w:sz w:val="22"/>
        </w:rPr>
        <w:t>日現在、事業の廃止</w:t>
      </w:r>
      <w:r w:rsidR="00763073">
        <w:rPr>
          <w:rFonts w:hint="eastAsia"/>
          <w:sz w:val="22"/>
        </w:rPr>
        <w:t>等</w:t>
      </w:r>
      <w:r>
        <w:rPr>
          <w:rFonts w:hint="eastAsia"/>
          <w:sz w:val="22"/>
        </w:rPr>
        <w:t>（廃業、解散、休業、町外移転など）があった場合は、申告書の備考欄にその旨を記入し申告してください。</w:t>
      </w:r>
    </w:p>
    <w:p w14:paraId="7F87FA3F" w14:textId="77777777" w:rsidR="00935F12" w:rsidRDefault="00935F12" w:rsidP="00085CEC">
      <w:pPr>
        <w:spacing w:line="280" w:lineRule="exact"/>
        <w:rPr>
          <w:sz w:val="22"/>
        </w:rPr>
      </w:pPr>
      <w:r>
        <w:rPr>
          <w:rFonts w:hint="eastAsia"/>
          <w:sz w:val="22"/>
        </w:rPr>
        <w:t xml:space="preserve">　〔例：令和○○年○○月○○日廃業、解散など〕</w:t>
      </w:r>
    </w:p>
    <w:p w14:paraId="0DA3FA71" w14:textId="77777777" w:rsidR="00085CEC" w:rsidRDefault="00085CEC" w:rsidP="00085CEC">
      <w:pPr>
        <w:spacing w:line="280" w:lineRule="exact"/>
        <w:rPr>
          <w:sz w:val="28"/>
          <w:szCs w:val="28"/>
        </w:rPr>
      </w:pPr>
    </w:p>
    <w:p w14:paraId="1E984C15" w14:textId="093692A2" w:rsidR="00935F12" w:rsidRPr="00B2385E" w:rsidRDefault="00935F12" w:rsidP="00085CEC">
      <w:pPr>
        <w:spacing w:line="280" w:lineRule="exact"/>
        <w:rPr>
          <w:sz w:val="28"/>
          <w:szCs w:val="28"/>
        </w:rPr>
      </w:pPr>
      <w:r w:rsidRPr="00B2385E">
        <w:rPr>
          <w:rFonts w:hint="eastAsia"/>
          <w:sz w:val="28"/>
          <w:szCs w:val="28"/>
        </w:rPr>
        <w:t>（５）</w:t>
      </w:r>
      <w:r w:rsidR="00E9722E" w:rsidRPr="00B2385E">
        <w:rPr>
          <w:rFonts w:hint="eastAsia"/>
          <w:sz w:val="28"/>
          <w:szCs w:val="28"/>
        </w:rPr>
        <w:t>申告に際しての注意点</w:t>
      </w:r>
    </w:p>
    <w:p w14:paraId="53AB8B95" w14:textId="23D4AB36" w:rsidR="00E9722E" w:rsidRDefault="00E9722E" w:rsidP="00085CEC">
      <w:pPr>
        <w:spacing w:line="280" w:lineRule="exact"/>
        <w:ind w:left="660" w:hangingChars="300" w:hanging="660"/>
        <w:rPr>
          <w:sz w:val="22"/>
        </w:rPr>
      </w:pPr>
      <w:r>
        <w:rPr>
          <w:rFonts w:hint="eastAsia"/>
          <w:sz w:val="22"/>
        </w:rPr>
        <w:t xml:space="preserve">　　①賦課期日は令和</w:t>
      </w:r>
      <w:r w:rsidR="006E252B">
        <w:rPr>
          <w:rFonts w:hint="eastAsia"/>
          <w:sz w:val="22"/>
        </w:rPr>
        <w:t>6</w:t>
      </w:r>
      <w:r>
        <w:rPr>
          <w:rFonts w:hint="eastAsia"/>
          <w:sz w:val="22"/>
        </w:rPr>
        <w:t>年</w:t>
      </w:r>
      <w:r w:rsidR="00763073">
        <w:rPr>
          <w:rFonts w:hint="eastAsia"/>
          <w:sz w:val="22"/>
        </w:rPr>
        <w:t>1</w:t>
      </w:r>
      <w:r>
        <w:rPr>
          <w:rFonts w:hint="eastAsia"/>
          <w:sz w:val="22"/>
        </w:rPr>
        <w:t>月</w:t>
      </w:r>
      <w:r w:rsidR="00763073">
        <w:rPr>
          <w:rFonts w:hint="eastAsia"/>
          <w:sz w:val="22"/>
        </w:rPr>
        <w:t>1</w:t>
      </w:r>
      <w:r>
        <w:rPr>
          <w:rFonts w:hint="eastAsia"/>
          <w:sz w:val="22"/>
        </w:rPr>
        <w:t>日ですので、前年決算期から令和</w:t>
      </w:r>
      <w:r w:rsidR="006E252B">
        <w:rPr>
          <w:rFonts w:hint="eastAsia"/>
          <w:sz w:val="22"/>
        </w:rPr>
        <w:t>6</w:t>
      </w:r>
      <w:r>
        <w:rPr>
          <w:rFonts w:hint="eastAsia"/>
          <w:sz w:val="22"/>
        </w:rPr>
        <w:t>年</w:t>
      </w:r>
      <w:r w:rsidR="00763073">
        <w:rPr>
          <w:rFonts w:hint="eastAsia"/>
          <w:sz w:val="22"/>
        </w:rPr>
        <w:t>1</w:t>
      </w:r>
      <w:r>
        <w:rPr>
          <w:rFonts w:hint="eastAsia"/>
          <w:sz w:val="22"/>
        </w:rPr>
        <w:t>月</w:t>
      </w:r>
      <w:r w:rsidR="00763073">
        <w:rPr>
          <w:rFonts w:hint="eastAsia"/>
          <w:sz w:val="22"/>
        </w:rPr>
        <w:t>1</w:t>
      </w:r>
      <w:r>
        <w:rPr>
          <w:rFonts w:hint="eastAsia"/>
          <w:sz w:val="22"/>
        </w:rPr>
        <w:t>日</w:t>
      </w:r>
      <w:r w:rsidR="00FF4C6B">
        <w:rPr>
          <w:rFonts w:hint="eastAsia"/>
          <w:sz w:val="22"/>
        </w:rPr>
        <w:t>までの間の資産の増減についても、漏れがないように申告してください。</w:t>
      </w:r>
    </w:p>
    <w:p w14:paraId="7716B7AE" w14:textId="77777777" w:rsidR="00FF4C6B" w:rsidRDefault="00FF4C6B" w:rsidP="00085CEC">
      <w:pPr>
        <w:spacing w:line="280" w:lineRule="exact"/>
        <w:ind w:left="660" w:hangingChars="300" w:hanging="660"/>
        <w:rPr>
          <w:sz w:val="22"/>
        </w:rPr>
      </w:pPr>
      <w:r>
        <w:rPr>
          <w:rFonts w:hint="eastAsia"/>
          <w:sz w:val="22"/>
        </w:rPr>
        <w:t xml:space="preserve">　　②店舗設備を居抜きで購入した場合、資産を無償で譲り受けた場合等、取得価額が不明な資産は見積価額で申告してください。</w:t>
      </w:r>
    </w:p>
    <w:p w14:paraId="3D918546" w14:textId="77777777" w:rsidR="00FF4C6B" w:rsidRDefault="00FF4C6B" w:rsidP="00085CEC">
      <w:pPr>
        <w:spacing w:line="280" w:lineRule="exact"/>
        <w:ind w:left="660" w:hangingChars="300" w:hanging="660"/>
        <w:rPr>
          <w:sz w:val="22"/>
        </w:rPr>
      </w:pPr>
      <w:r>
        <w:rPr>
          <w:rFonts w:hint="eastAsia"/>
          <w:sz w:val="22"/>
        </w:rPr>
        <w:t xml:space="preserve">　　③大井町内に複数の事業所のある方は、大井町内の事業所分をまとめて申告してください。</w:t>
      </w:r>
    </w:p>
    <w:p w14:paraId="12B29A09" w14:textId="77777777" w:rsidR="00FF4C6B" w:rsidRPr="00935F12" w:rsidRDefault="00FF4C6B" w:rsidP="00085CEC">
      <w:pPr>
        <w:spacing w:line="280" w:lineRule="exact"/>
        <w:ind w:left="660" w:hangingChars="300" w:hanging="660"/>
        <w:rPr>
          <w:sz w:val="22"/>
        </w:rPr>
      </w:pPr>
      <w:r>
        <w:rPr>
          <w:rFonts w:hint="eastAsia"/>
          <w:sz w:val="22"/>
        </w:rPr>
        <w:t xml:space="preserve">　　④正当な理由がなく申告されなかった場合、又は虚偽の申告をされた場合には、罰則の適用があるほか、延滞金を加算</w:t>
      </w:r>
      <w:r w:rsidR="00D21167">
        <w:rPr>
          <w:rFonts w:hint="eastAsia"/>
          <w:sz w:val="22"/>
        </w:rPr>
        <w:t>して不足税額を追徴させていただく場合があります。</w:t>
      </w:r>
    </w:p>
    <w:p w14:paraId="7DA39A11" w14:textId="66CB6D42" w:rsidR="00347BBC" w:rsidRDefault="00347BBC" w:rsidP="00085CEC">
      <w:pPr>
        <w:spacing w:line="280" w:lineRule="exact"/>
        <w:rPr>
          <w:sz w:val="22"/>
        </w:rPr>
      </w:pPr>
    </w:p>
    <w:p w14:paraId="252B5D43" w14:textId="77777777" w:rsidR="00085CEC" w:rsidRDefault="00085CEC" w:rsidP="00085CEC">
      <w:pPr>
        <w:spacing w:line="280" w:lineRule="exact"/>
        <w:rPr>
          <w:sz w:val="22"/>
        </w:rPr>
      </w:pPr>
    </w:p>
    <w:tbl>
      <w:tblPr>
        <w:tblStyle w:val="a4"/>
        <w:tblW w:w="0" w:type="auto"/>
        <w:tblLook w:val="04A0" w:firstRow="1" w:lastRow="0" w:firstColumn="1" w:lastColumn="0" w:noHBand="0" w:noVBand="1"/>
      </w:tblPr>
      <w:tblGrid>
        <w:gridCol w:w="9060"/>
      </w:tblGrid>
      <w:tr w:rsidR="00601B69" w14:paraId="5D3FE508" w14:textId="77777777" w:rsidTr="00085CEC">
        <w:trPr>
          <w:trHeight w:val="2261"/>
        </w:trPr>
        <w:tc>
          <w:tcPr>
            <w:tcW w:w="9060" w:type="dxa"/>
          </w:tcPr>
          <w:p w14:paraId="2AA679E0" w14:textId="77777777" w:rsidR="00601B69" w:rsidRPr="00601B69" w:rsidRDefault="00601B69" w:rsidP="00085CEC">
            <w:pPr>
              <w:spacing w:line="280" w:lineRule="exact"/>
              <w:jc w:val="center"/>
              <w:rPr>
                <w:b/>
                <w:bCs/>
                <w:sz w:val="22"/>
                <w:u w:val="single"/>
              </w:rPr>
            </w:pPr>
            <w:r w:rsidRPr="00601B69">
              <w:rPr>
                <w:rFonts w:hint="eastAsia"/>
                <w:b/>
                <w:bCs/>
                <w:sz w:val="22"/>
                <w:u w:val="single"/>
              </w:rPr>
              <w:t>耐用年数省令の改正に係る申告の取扱い</w:t>
            </w:r>
          </w:p>
          <w:p w14:paraId="76888306" w14:textId="09D271EF" w:rsidR="00601B69" w:rsidRDefault="00601B69" w:rsidP="00085CEC">
            <w:pPr>
              <w:spacing w:line="280" w:lineRule="exact"/>
              <w:rPr>
                <w:sz w:val="22"/>
              </w:rPr>
            </w:pPr>
            <w:r>
              <w:rPr>
                <w:rFonts w:hint="eastAsia"/>
                <w:sz w:val="22"/>
              </w:rPr>
              <w:t xml:space="preserve">　平成</w:t>
            </w:r>
            <w:r>
              <w:rPr>
                <w:rFonts w:hint="eastAsia"/>
                <w:sz w:val="22"/>
              </w:rPr>
              <w:t>20</w:t>
            </w:r>
            <w:r>
              <w:rPr>
                <w:rFonts w:hint="eastAsia"/>
                <w:sz w:val="22"/>
              </w:rPr>
              <w:t>年度税制改正における「減価償却資産の耐用年数等に関する省令」（耐用年数省令）の一部改正により、耐用年数が大幅に変更されました。</w:t>
            </w:r>
          </w:p>
          <w:p w14:paraId="2612CAC4" w14:textId="77777777" w:rsidR="00601B69" w:rsidRDefault="00601B69" w:rsidP="00085CEC">
            <w:pPr>
              <w:spacing w:line="280" w:lineRule="exact"/>
              <w:rPr>
                <w:sz w:val="22"/>
              </w:rPr>
            </w:pPr>
            <w:r>
              <w:rPr>
                <w:rFonts w:hint="eastAsia"/>
                <w:sz w:val="22"/>
              </w:rPr>
              <w:t xml:space="preserve">　固定資産税（償却資産）においては、平成</w:t>
            </w:r>
            <w:r>
              <w:rPr>
                <w:rFonts w:hint="eastAsia"/>
                <w:sz w:val="22"/>
              </w:rPr>
              <w:t>21</w:t>
            </w:r>
            <w:r>
              <w:rPr>
                <w:rFonts w:hint="eastAsia"/>
                <w:sz w:val="22"/>
              </w:rPr>
              <w:t>年度から、改正後の耐用年数に基づき申告していただくことになります。評価額については資産の取得当初から耐用年数を修正する場合と異なり、平成</w:t>
            </w:r>
            <w:r>
              <w:rPr>
                <w:rFonts w:hint="eastAsia"/>
                <w:sz w:val="22"/>
              </w:rPr>
              <w:t>21</w:t>
            </w:r>
            <w:r>
              <w:rPr>
                <w:rFonts w:hint="eastAsia"/>
                <w:sz w:val="22"/>
              </w:rPr>
              <w:t>年度から改正後の耐用年数に応じた減価残存率を適用し、計算を行うこととなりますのでご注意ください。</w:t>
            </w:r>
          </w:p>
          <w:p w14:paraId="6D6F2DE0" w14:textId="0B8B1CF3" w:rsidR="00601B69" w:rsidRPr="00601B69" w:rsidRDefault="00601B69" w:rsidP="00085CEC">
            <w:pPr>
              <w:spacing w:line="280" w:lineRule="exact"/>
              <w:rPr>
                <w:sz w:val="22"/>
              </w:rPr>
            </w:pPr>
            <w:r>
              <w:rPr>
                <w:rFonts w:hint="eastAsia"/>
                <w:sz w:val="22"/>
              </w:rPr>
              <w:t xml:space="preserve">　具体的な償却資産の耐用年数につきましては、国税庁のホームページ（耐用年数表）を参考にしてください。掲載のない資産については、最寄りの税務署にご相談ください。</w:t>
            </w:r>
          </w:p>
        </w:tc>
      </w:tr>
    </w:tbl>
    <w:p w14:paraId="003BCC8A" w14:textId="77777777" w:rsidR="00CE5BE4" w:rsidRDefault="00CE5BE4" w:rsidP="00085CEC">
      <w:pPr>
        <w:spacing w:line="280" w:lineRule="exact"/>
        <w:rPr>
          <w:sz w:val="22"/>
        </w:rPr>
      </w:pPr>
    </w:p>
    <w:p w14:paraId="2A0157F7" w14:textId="77777777" w:rsidR="001D2B5B" w:rsidRDefault="001D2B5B" w:rsidP="00085CEC">
      <w:pPr>
        <w:widowControl/>
        <w:spacing w:line="280" w:lineRule="exact"/>
        <w:jc w:val="left"/>
        <w:rPr>
          <w:b/>
          <w:sz w:val="28"/>
          <w:szCs w:val="28"/>
        </w:rPr>
      </w:pPr>
      <w:r>
        <w:rPr>
          <w:b/>
          <w:sz w:val="28"/>
          <w:szCs w:val="28"/>
        </w:rPr>
        <w:br w:type="page"/>
      </w:r>
    </w:p>
    <w:p w14:paraId="2CF952AB" w14:textId="27C63657" w:rsidR="00B2385E" w:rsidRDefault="00A221FF" w:rsidP="00085CEC">
      <w:pPr>
        <w:spacing w:line="280" w:lineRule="exact"/>
        <w:rPr>
          <w:b/>
          <w:sz w:val="28"/>
          <w:szCs w:val="28"/>
        </w:rPr>
      </w:pPr>
      <w:r>
        <w:rPr>
          <w:rFonts w:hint="eastAsia"/>
          <w:b/>
          <w:sz w:val="28"/>
          <w:szCs w:val="28"/>
        </w:rPr>
        <w:lastRenderedPageBreak/>
        <w:t>４</w:t>
      </w:r>
      <w:r w:rsidR="00787DC7" w:rsidRPr="009132EC">
        <w:rPr>
          <w:rFonts w:hint="eastAsia"/>
          <w:b/>
          <w:sz w:val="28"/>
          <w:szCs w:val="28"/>
        </w:rPr>
        <w:t xml:space="preserve">　</w:t>
      </w:r>
      <w:r w:rsidR="001760AB">
        <w:rPr>
          <w:rFonts w:hint="eastAsia"/>
          <w:b/>
          <w:sz w:val="28"/>
          <w:szCs w:val="28"/>
        </w:rPr>
        <w:t>税額等の算出方法について</w:t>
      </w:r>
    </w:p>
    <w:p w14:paraId="6A8A9691" w14:textId="77777777" w:rsidR="00085CEC" w:rsidRDefault="00085CEC" w:rsidP="00085CEC">
      <w:pPr>
        <w:spacing w:line="280" w:lineRule="exact"/>
        <w:rPr>
          <w:sz w:val="28"/>
          <w:szCs w:val="28"/>
        </w:rPr>
      </w:pPr>
    </w:p>
    <w:p w14:paraId="12FCBD92" w14:textId="0BA5967B" w:rsidR="00787DC7" w:rsidRPr="00B2385E" w:rsidRDefault="00B2385E" w:rsidP="00085CEC">
      <w:pPr>
        <w:spacing w:line="280" w:lineRule="exact"/>
        <w:rPr>
          <w:b/>
          <w:sz w:val="28"/>
          <w:szCs w:val="28"/>
        </w:rPr>
      </w:pPr>
      <w:r w:rsidRPr="00B2385E">
        <w:rPr>
          <w:rFonts w:hint="eastAsia"/>
          <w:sz w:val="28"/>
          <w:szCs w:val="28"/>
        </w:rPr>
        <w:t>（１）</w:t>
      </w:r>
      <w:r w:rsidR="00787DC7" w:rsidRPr="00B2385E">
        <w:rPr>
          <w:rFonts w:hint="eastAsia"/>
          <w:sz w:val="28"/>
          <w:szCs w:val="28"/>
        </w:rPr>
        <w:t>計算方法について</w:t>
      </w:r>
    </w:p>
    <w:p w14:paraId="05014ED4" w14:textId="23630845" w:rsidR="00787DC7" w:rsidRDefault="00787DC7" w:rsidP="00085CEC">
      <w:pPr>
        <w:spacing w:line="280" w:lineRule="exact"/>
        <w:ind w:left="220" w:hangingChars="100" w:hanging="220"/>
        <w:rPr>
          <w:sz w:val="22"/>
        </w:rPr>
      </w:pPr>
      <w:r>
        <w:rPr>
          <w:rFonts w:hint="eastAsia"/>
          <w:sz w:val="22"/>
        </w:rPr>
        <w:t xml:space="preserve">　　償却資産の評価額は、資産ごとの取得価額（初年度）又は前年度の価格</w:t>
      </w:r>
      <w:r w:rsidR="00AD404E">
        <w:rPr>
          <w:rFonts w:hint="eastAsia"/>
          <w:sz w:val="22"/>
        </w:rPr>
        <w:t>（評価額）に耐用年数ごとの減価残存率をかけて算出します。</w:t>
      </w:r>
    </w:p>
    <w:p w14:paraId="2940F265" w14:textId="77777777" w:rsidR="00E21CCB" w:rsidRDefault="00E21CCB" w:rsidP="00085CEC">
      <w:pPr>
        <w:spacing w:line="280" w:lineRule="exact"/>
        <w:ind w:left="220" w:hangingChars="100" w:hanging="220"/>
        <w:rPr>
          <w:sz w:val="22"/>
        </w:rPr>
      </w:pPr>
    </w:p>
    <w:p w14:paraId="293DDA42" w14:textId="2D19FBE7" w:rsidR="00EB1970" w:rsidRDefault="00EB1970" w:rsidP="00EC3B6D">
      <w:pPr>
        <w:spacing w:line="280" w:lineRule="exact"/>
        <w:jc w:val="left"/>
        <w:rPr>
          <w:sz w:val="22"/>
        </w:rPr>
      </w:pPr>
      <w:r>
        <w:rPr>
          <w:rFonts w:hint="eastAsia"/>
          <w:sz w:val="22"/>
        </w:rPr>
        <w:t>減価残存率</w:t>
      </w:r>
      <w:r w:rsidR="00EC3B6D">
        <w:rPr>
          <w:rFonts w:hint="eastAsia"/>
          <w:sz w:val="22"/>
        </w:rPr>
        <w:t>表</w:t>
      </w:r>
    </w:p>
    <w:tbl>
      <w:tblPr>
        <w:tblStyle w:val="a4"/>
        <w:tblW w:w="9351" w:type="dxa"/>
        <w:tblLayout w:type="fixed"/>
        <w:tblLook w:val="04A0" w:firstRow="1" w:lastRow="0" w:firstColumn="1" w:lastColumn="0" w:noHBand="0" w:noVBand="1"/>
      </w:tblPr>
      <w:tblGrid>
        <w:gridCol w:w="562"/>
        <w:gridCol w:w="851"/>
        <w:gridCol w:w="850"/>
        <w:gridCol w:w="851"/>
        <w:gridCol w:w="567"/>
        <w:gridCol w:w="850"/>
        <w:gridCol w:w="851"/>
        <w:gridCol w:w="850"/>
        <w:gridCol w:w="567"/>
        <w:gridCol w:w="851"/>
        <w:gridCol w:w="850"/>
        <w:gridCol w:w="851"/>
      </w:tblGrid>
      <w:tr w:rsidR="00127A67" w14:paraId="2CB206D4" w14:textId="77777777" w:rsidTr="006F3BA2">
        <w:tc>
          <w:tcPr>
            <w:tcW w:w="562" w:type="dxa"/>
            <w:vMerge w:val="restart"/>
          </w:tcPr>
          <w:p w14:paraId="44EAEE04" w14:textId="77777777" w:rsidR="00127A67" w:rsidRPr="00EB1970" w:rsidRDefault="00127A67" w:rsidP="00085CEC">
            <w:pPr>
              <w:spacing w:line="280" w:lineRule="exact"/>
              <w:jc w:val="center"/>
              <w:rPr>
                <w:sz w:val="20"/>
                <w:szCs w:val="20"/>
              </w:rPr>
            </w:pPr>
            <w:r>
              <w:rPr>
                <w:rFonts w:hint="eastAsia"/>
                <w:sz w:val="20"/>
                <w:szCs w:val="20"/>
              </w:rPr>
              <w:t>耐用年数</w:t>
            </w:r>
          </w:p>
        </w:tc>
        <w:tc>
          <w:tcPr>
            <w:tcW w:w="851" w:type="dxa"/>
            <w:vMerge w:val="restart"/>
          </w:tcPr>
          <w:p w14:paraId="03B9F9B5" w14:textId="77777777" w:rsidR="00545733" w:rsidRDefault="00545733" w:rsidP="00085CEC">
            <w:pPr>
              <w:spacing w:line="280" w:lineRule="exact"/>
              <w:rPr>
                <w:sz w:val="20"/>
                <w:szCs w:val="20"/>
              </w:rPr>
            </w:pPr>
          </w:p>
          <w:p w14:paraId="10AD3799" w14:textId="77777777" w:rsidR="00127A67" w:rsidRDefault="00127A67" w:rsidP="00085CEC">
            <w:pPr>
              <w:spacing w:line="280" w:lineRule="exact"/>
              <w:rPr>
                <w:sz w:val="20"/>
                <w:szCs w:val="20"/>
              </w:rPr>
            </w:pPr>
            <w:r>
              <w:rPr>
                <w:rFonts w:hint="eastAsia"/>
                <w:sz w:val="20"/>
                <w:szCs w:val="20"/>
              </w:rPr>
              <w:t>減価率</w:t>
            </w:r>
          </w:p>
          <w:p w14:paraId="603AADD0" w14:textId="77777777" w:rsidR="00127A67" w:rsidRPr="00EB1970" w:rsidRDefault="00127A67" w:rsidP="00085CEC">
            <w:pPr>
              <w:spacing w:line="280" w:lineRule="exact"/>
              <w:rPr>
                <w:sz w:val="20"/>
                <w:szCs w:val="20"/>
              </w:rPr>
            </w:pPr>
            <w:r>
              <w:rPr>
                <w:rFonts w:hint="eastAsia"/>
                <w:sz w:val="20"/>
                <w:szCs w:val="20"/>
              </w:rPr>
              <w:t>（</w:t>
            </w:r>
            <w:r w:rsidR="00545733">
              <w:rPr>
                <w:rFonts w:hint="eastAsia"/>
                <w:sz w:val="20"/>
                <w:szCs w:val="20"/>
              </w:rPr>
              <w:t>a</w:t>
            </w:r>
            <w:r>
              <w:rPr>
                <w:rFonts w:hint="eastAsia"/>
                <w:sz w:val="20"/>
                <w:szCs w:val="20"/>
              </w:rPr>
              <w:t>）</w:t>
            </w:r>
          </w:p>
        </w:tc>
        <w:tc>
          <w:tcPr>
            <w:tcW w:w="1701" w:type="dxa"/>
            <w:gridSpan w:val="2"/>
          </w:tcPr>
          <w:p w14:paraId="462AFE79" w14:textId="77777777" w:rsidR="00127A67" w:rsidRPr="00EB1970" w:rsidRDefault="00127A67" w:rsidP="00085CEC">
            <w:pPr>
              <w:spacing w:line="280" w:lineRule="exact"/>
              <w:jc w:val="center"/>
              <w:rPr>
                <w:sz w:val="20"/>
                <w:szCs w:val="20"/>
              </w:rPr>
            </w:pPr>
            <w:r>
              <w:rPr>
                <w:rFonts w:hint="eastAsia"/>
                <w:sz w:val="20"/>
                <w:szCs w:val="20"/>
              </w:rPr>
              <w:t>減価残存率</w:t>
            </w:r>
          </w:p>
        </w:tc>
        <w:tc>
          <w:tcPr>
            <w:tcW w:w="567" w:type="dxa"/>
            <w:vMerge w:val="restart"/>
          </w:tcPr>
          <w:p w14:paraId="7A712FBC" w14:textId="77777777" w:rsidR="00127A67" w:rsidRPr="00EB1970" w:rsidRDefault="003934ED" w:rsidP="00085CEC">
            <w:pPr>
              <w:spacing w:line="280" w:lineRule="exact"/>
              <w:jc w:val="center"/>
              <w:rPr>
                <w:sz w:val="20"/>
                <w:szCs w:val="20"/>
              </w:rPr>
            </w:pPr>
            <w:r>
              <w:rPr>
                <w:rFonts w:hint="eastAsia"/>
                <w:sz w:val="20"/>
                <w:szCs w:val="20"/>
              </w:rPr>
              <w:t>耐用年数</w:t>
            </w:r>
          </w:p>
        </w:tc>
        <w:tc>
          <w:tcPr>
            <w:tcW w:w="850" w:type="dxa"/>
            <w:vMerge w:val="restart"/>
          </w:tcPr>
          <w:p w14:paraId="63413FF2" w14:textId="77777777" w:rsidR="00545733" w:rsidRDefault="00545733" w:rsidP="00085CEC">
            <w:pPr>
              <w:spacing w:line="280" w:lineRule="exact"/>
              <w:jc w:val="center"/>
              <w:rPr>
                <w:sz w:val="20"/>
                <w:szCs w:val="20"/>
              </w:rPr>
            </w:pPr>
          </w:p>
          <w:p w14:paraId="593F2278" w14:textId="77777777" w:rsidR="00127A67" w:rsidRDefault="00545733" w:rsidP="00085CEC">
            <w:pPr>
              <w:spacing w:line="280" w:lineRule="exact"/>
              <w:jc w:val="center"/>
              <w:rPr>
                <w:sz w:val="20"/>
                <w:szCs w:val="20"/>
              </w:rPr>
            </w:pPr>
            <w:r>
              <w:rPr>
                <w:rFonts w:hint="eastAsia"/>
                <w:sz w:val="20"/>
                <w:szCs w:val="20"/>
              </w:rPr>
              <w:t>減価率</w:t>
            </w:r>
          </w:p>
          <w:p w14:paraId="661A4396" w14:textId="77777777" w:rsidR="00545733" w:rsidRPr="00EB1970" w:rsidRDefault="00545733" w:rsidP="00085CEC">
            <w:pPr>
              <w:spacing w:line="280" w:lineRule="exact"/>
              <w:jc w:val="center"/>
              <w:rPr>
                <w:sz w:val="20"/>
                <w:szCs w:val="20"/>
              </w:rPr>
            </w:pPr>
            <w:r>
              <w:rPr>
                <w:rFonts w:hint="eastAsia"/>
                <w:sz w:val="20"/>
                <w:szCs w:val="20"/>
              </w:rPr>
              <w:t>(a)</w:t>
            </w:r>
          </w:p>
        </w:tc>
        <w:tc>
          <w:tcPr>
            <w:tcW w:w="1701" w:type="dxa"/>
            <w:gridSpan w:val="2"/>
          </w:tcPr>
          <w:p w14:paraId="189FC436" w14:textId="77777777" w:rsidR="00127A67" w:rsidRPr="00EB1970" w:rsidRDefault="00545733" w:rsidP="00085CEC">
            <w:pPr>
              <w:spacing w:line="280" w:lineRule="exact"/>
              <w:jc w:val="center"/>
              <w:rPr>
                <w:sz w:val="20"/>
                <w:szCs w:val="20"/>
              </w:rPr>
            </w:pPr>
            <w:r>
              <w:rPr>
                <w:rFonts w:hint="eastAsia"/>
                <w:sz w:val="20"/>
                <w:szCs w:val="20"/>
              </w:rPr>
              <w:t>減価残存率</w:t>
            </w:r>
          </w:p>
        </w:tc>
        <w:tc>
          <w:tcPr>
            <w:tcW w:w="567" w:type="dxa"/>
            <w:vMerge w:val="restart"/>
          </w:tcPr>
          <w:p w14:paraId="4437029D" w14:textId="77777777" w:rsidR="00127A67" w:rsidRPr="00EB1970" w:rsidRDefault="003934ED" w:rsidP="00085CEC">
            <w:pPr>
              <w:spacing w:line="280" w:lineRule="exact"/>
              <w:jc w:val="center"/>
              <w:rPr>
                <w:sz w:val="20"/>
                <w:szCs w:val="20"/>
              </w:rPr>
            </w:pPr>
            <w:r>
              <w:rPr>
                <w:rFonts w:hint="eastAsia"/>
                <w:sz w:val="20"/>
                <w:szCs w:val="20"/>
              </w:rPr>
              <w:t>耐用年数</w:t>
            </w:r>
          </w:p>
        </w:tc>
        <w:tc>
          <w:tcPr>
            <w:tcW w:w="851" w:type="dxa"/>
            <w:vMerge w:val="restart"/>
          </w:tcPr>
          <w:p w14:paraId="0D6C2751" w14:textId="77777777" w:rsidR="00545733" w:rsidRDefault="00545733" w:rsidP="00085CEC">
            <w:pPr>
              <w:spacing w:line="280" w:lineRule="exact"/>
              <w:jc w:val="center"/>
              <w:rPr>
                <w:sz w:val="20"/>
                <w:szCs w:val="20"/>
              </w:rPr>
            </w:pPr>
          </w:p>
          <w:p w14:paraId="092CFF95" w14:textId="77777777" w:rsidR="00127A67" w:rsidRDefault="00545733" w:rsidP="00085CEC">
            <w:pPr>
              <w:spacing w:line="280" w:lineRule="exact"/>
              <w:jc w:val="center"/>
              <w:rPr>
                <w:sz w:val="20"/>
                <w:szCs w:val="20"/>
              </w:rPr>
            </w:pPr>
            <w:r>
              <w:rPr>
                <w:rFonts w:hint="eastAsia"/>
                <w:sz w:val="20"/>
                <w:szCs w:val="20"/>
              </w:rPr>
              <w:t>減価率</w:t>
            </w:r>
          </w:p>
          <w:p w14:paraId="1E55B09A" w14:textId="77777777" w:rsidR="00545733" w:rsidRPr="00EB1970" w:rsidRDefault="00545733" w:rsidP="00085CEC">
            <w:pPr>
              <w:spacing w:line="280" w:lineRule="exact"/>
              <w:jc w:val="center"/>
              <w:rPr>
                <w:sz w:val="20"/>
                <w:szCs w:val="20"/>
              </w:rPr>
            </w:pPr>
            <w:r>
              <w:rPr>
                <w:rFonts w:hint="eastAsia"/>
                <w:sz w:val="20"/>
                <w:szCs w:val="20"/>
              </w:rPr>
              <w:t>(a)</w:t>
            </w:r>
          </w:p>
        </w:tc>
        <w:tc>
          <w:tcPr>
            <w:tcW w:w="1701" w:type="dxa"/>
            <w:gridSpan w:val="2"/>
          </w:tcPr>
          <w:p w14:paraId="5864C3A2" w14:textId="77777777" w:rsidR="00127A67" w:rsidRPr="00EB1970" w:rsidRDefault="00545733" w:rsidP="00085CEC">
            <w:pPr>
              <w:spacing w:line="280" w:lineRule="exact"/>
              <w:jc w:val="center"/>
              <w:rPr>
                <w:sz w:val="20"/>
                <w:szCs w:val="20"/>
              </w:rPr>
            </w:pPr>
            <w:r>
              <w:rPr>
                <w:rFonts w:hint="eastAsia"/>
                <w:sz w:val="20"/>
                <w:szCs w:val="20"/>
              </w:rPr>
              <w:t>減価残存率</w:t>
            </w:r>
          </w:p>
        </w:tc>
      </w:tr>
      <w:tr w:rsidR="00127A67" w14:paraId="4BF7FE63" w14:textId="77777777" w:rsidTr="00BE2344">
        <w:tc>
          <w:tcPr>
            <w:tcW w:w="562" w:type="dxa"/>
            <w:vMerge/>
          </w:tcPr>
          <w:p w14:paraId="44BCB8D9" w14:textId="77777777" w:rsidR="00127A67" w:rsidRPr="00EB1970" w:rsidRDefault="00127A67" w:rsidP="00085CEC">
            <w:pPr>
              <w:spacing w:line="280" w:lineRule="exact"/>
              <w:rPr>
                <w:sz w:val="20"/>
                <w:szCs w:val="20"/>
              </w:rPr>
            </w:pPr>
          </w:p>
        </w:tc>
        <w:tc>
          <w:tcPr>
            <w:tcW w:w="851" w:type="dxa"/>
            <w:vMerge/>
          </w:tcPr>
          <w:p w14:paraId="170C41C3" w14:textId="77777777" w:rsidR="00127A67" w:rsidRPr="00EB1970" w:rsidRDefault="00127A67" w:rsidP="00085CEC">
            <w:pPr>
              <w:spacing w:line="280" w:lineRule="exact"/>
              <w:rPr>
                <w:sz w:val="20"/>
                <w:szCs w:val="20"/>
              </w:rPr>
            </w:pPr>
          </w:p>
        </w:tc>
        <w:tc>
          <w:tcPr>
            <w:tcW w:w="850" w:type="dxa"/>
          </w:tcPr>
          <w:p w14:paraId="4C43A304" w14:textId="77777777" w:rsidR="00127A67" w:rsidRPr="00EB1970" w:rsidRDefault="00127A67" w:rsidP="00085CEC">
            <w:pPr>
              <w:spacing w:line="280" w:lineRule="exact"/>
              <w:rPr>
                <w:sz w:val="20"/>
                <w:szCs w:val="20"/>
              </w:rPr>
            </w:pPr>
            <w:r>
              <w:rPr>
                <w:rFonts w:hint="eastAsia"/>
                <w:sz w:val="20"/>
                <w:szCs w:val="20"/>
              </w:rPr>
              <w:t>前年中取</w:t>
            </w:r>
            <w:r w:rsidR="006F3BA2">
              <w:rPr>
                <w:rFonts w:hint="eastAsia"/>
                <w:sz w:val="20"/>
                <w:szCs w:val="20"/>
              </w:rPr>
              <w:t xml:space="preserve">　</w:t>
            </w:r>
            <w:r>
              <w:rPr>
                <w:rFonts w:hint="eastAsia"/>
                <w:sz w:val="20"/>
                <w:szCs w:val="20"/>
              </w:rPr>
              <w:t>得</w:t>
            </w:r>
          </w:p>
        </w:tc>
        <w:tc>
          <w:tcPr>
            <w:tcW w:w="851" w:type="dxa"/>
          </w:tcPr>
          <w:p w14:paraId="59D1ADBD" w14:textId="77777777" w:rsidR="00127A67" w:rsidRPr="00EB1970" w:rsidRDefault="00127A67" w:rsidP="00085CEC">
            <w:pPr>
              <w:spacing w:line="280" w:lineRule="exact"/>
              <w:rPr>
                <w:sz w:val="20"/>
                <w:szCs w:val="20"/>
              </w:rPr>
            </w:pPr>
            <w:r>
              <w:rPr>
                <w:rFonts w:hint="eastAsia"/>
                <w:sz w:val="20"/>
                <w:szCs w:val="20"/>
              </w:rPr>
              <w:t>前年前取</w:t>
            </w:r>
            <w:r w:rsidR="006F3BA2">
              <w:rPr>
                <w:rFonts w:hint="eastAsia"/>
                <w:sz w:val="20"/>
                <w:szCs w:val="20"/>
              </w:rPr>
              <w:t xml:space="preserve">　</w:t>
            </w:r>
            <w:r>
              <w:rPr>
                <w:rFonts w:hint="eastAsia"/>
                <w:sz w:val="20"/>
                <w:szCs w:val="20"/>
              </w:rPr>
              <w:t>得</w:t>
            </w:r>
          </w:p>
        </w:tc>
        <w:tc>
          <w:tcPr>
            <w:tcW w:w="567" w:type="dxa"/>
            <w:vMerge/>
          </w:tcPr>
          <w:p w14:paraId="5C030AF8" w14:textId="77777777" w:rsidR="00127A67" w:rsidRPr="00EB1970" w:rsidRDefault="00127A67" w:rsidP="00085CEC">
            <w:pPr>
              <w:spacing w:line="280" w:lineRule="exact"/>
              <w:rPr>
                <w:sz w:val="20"/>
                <w:szCs w:val="20"/>
              </w:rPr>
            </w:pPr>
          </w:p>
        </w:tc>
        <w:tc>
          <w:tcPr>
            <w:tcW w:w="850" w:type="dxa"/>
            <w:vMerge/>
          </w:tcPr>
          <w:p w14:paraId="7BC8A7BA" w14:textId="77777777" w:rsidR="00127A67" w:rsidRPr="00EB1970" w:rsidRDefault="00127A67" w:rsidP="00085CEC">
            <w:pPr>
              <w:spacing w:line="280" w:lineRule="exact"/>
              <w:rPr>
                <w:sz w:val="20"/>
                <w:szCs w:val="20"/>
              </w:rPr>
            </w:pPr>
          </w:p>
        </w:tc>
        <w:tc>
          <w:tcPr>
            <w:tcW w:w="851" w:type="dxa"/>
          </w:tcPr>
          <w:p w14:paraId="5BD79064" w14:textId="77777777" w:rsidR="00127A67" w:rsidRPr="00EB1970" w:rsidRDefault="00127A67" w:rsidP="00085CEC">
            <w:pPr>
              <w:spacing w:line="280" w:lineRule="exact"/>
              <w:rPr>
                <w:sz w:val="20"/>
                <w:szCs w:val="20"/>
              </w:rPr>
            </w:pPr>
            <w:r>
              <w:rPr>
                <w:rFonts w:hint="eastAsia"/>
                <w:sz w:val="20"/>
                <w:szCs w:val="20"/>
              </w:rPr>
              <w:t>前年中取</w:t>
            </w:r>
            <w:r w:rsidR="006F3BA2">
              <w:rPr>
                <w:rFonts w:hint="eastAsia"/>
                <w:sz w:val="20"/>
                <w:szCs w:val="20"/>
              </w:rPr>
              <w:t xml:space="preserve">　</w:t>
            </w:r>
            <w:r>
              <w:rPr>
                <w:rFonts w:hint="eastAsia"/>
                <w:sz w:val="20"/>
                <w:szCs w:val="20"/>
              </w:rPr>
              <w:t>得</w:t>
            </w:r>
          </w:p>
        </w:tc>
        <w:tc>
          <w:tcPr>
            <w:tcW w:w="850" w:type="dxa"/>
          </w:tcPr>
          <w:p w14:paraId="77CB360D" w14:textId="77777777" w:rsidR="00127A67" w:rsidRPr="00EB1970" w:rsidRDefault="00127A67" w:rsidP="00085CEC">
            <w:pPr>
              <w:spacing w:line="280" w:lineRule="exact"/>
              <w:rPr>
                <w:sz w:val="20"/>
                <w:szCs w:val="20"/>
              </w:rPr>
            </w:pPr>
            <w:r>
              <w:rPr>
                <w:rFonts w:hint="eastAsia"/>
                <w:sz w:val="20"/>
                <w:szCs w:val="20"/>
              </w:rPr>
              <w:t>前年前取</w:t>
            </w:r>
            <w:r w:rsidR="006F3BA2">
              <w:rPr>
                <w:rFonts w:hint="eastAsia"/>
                <w:sz w:val="20"/>
                <w:szCs w:val="20"/>
              </w:rPr>
              <w:t xml:space="preserve">　</w:t>
            </w:r>
            <w:r>
              <w:rPr>
                <w:rFonts w:hint="eastAsia"/>
                <w:sz w:val="20"/>
                <w:szCs w:val="20"/>
              </w:rPr>
              <w:t>得</w:t>
            </w:r>
          </w:p>
        </w:tc>
        <w:tc>
          <w:tcPr>
            <w:tcW w:w="567" w:type="dxa"/>
            <w:vMerge/>
          </w:tcPr>
          <w:p w14:paraId="49E575E0" w14:textId="77777777" w:rsidR="00127A67" w:rsidRPr="00EB1970" w:rsidRDefault="00127A67" w:rsidP="00085CEC">
            <w:pPr>
              <w:spacing w:line="280" w:lineRule="exact"/>
              <w:rPr>
                <w:sz w:val="20"/>
                <w:szCs w:val="20"/>
              </w:rPr>
            </w:pPr>
          </w:p>
        </w:tc>
        <w:tc>
          <w:tcPr>
            <w:tcW w:w="851" w:type="dxa"/>
            <w:vMerge/>
          </w:tcPr>
          <w:p w14:paraId="02E7F49C" w14:textId="77777777" w:rsidR="00127A67" w:rsidRPr="00EB1970" w:rsidRDefault="00127A67" w:rsidP="00085CEC">
            <w:pPr>
              <w:spacing w:line="280" w:lineRule="exact"/>
              <w:rPr>
                <w:sz w:val="20"/>
                <w:szCs w:val="20"/>
              </w:rPr>
            </w:pPr>
          </w:p>
        </w:tc>
        <w:tc>
          <w:tcPr>
            <w:tcW w:w="850" w:type="dxa"/>
          </w:tcPr>
          <w:p w14:paraId="179FBD2C" w14:textId="77777777" w:rsidR="00127A67" w:rsidRPr="00EB1970" w:rsidRDefault="00127A67" w:rsidP="00085CEC">
            <w:pPr>
              <w:spacing w:line="280" w:lineRule="exact"/>
              <w:rPr>
                <w:sz w:val="20"/>
                <w:szCs w:val="20"/>
              </w:rPr>
            </w:pPr>
            <w:r>
              <w:rPr>
                <w:rFonts w:hint="eastAsia"/>
                <w:sz w:val="20"/>
                <w:szCs w:val="20"/>
              </w:rPr>
              <w:t>前年中取</w:t>
            </w:r>
            <w:r w:rsidR="006F3BA2">
              <w:rPr>
                <w:rFonts w:hint="eastAsia"/>
                <w:sz w:val="20"/>
                <w:szCs w:val="20"/>
              </w:rPr>
              <w:t xml:space="preserve">　</w:t>
            </w:r>
            <w:r>
              <w:rPr>
                <w:rFonts w:hint="eastAsia"/>
                <w:sz w:val="20"/>
                <w:szCs w:val="20"/>
              </w:rPr>
              <w:t>得</w:t>
            </w:r>
          </w:p>
        </w:tc>
        <w:tc>
          <w:tcPr>
            <w:tcW w:w="851" w:type="dxa"/>
          </w:tcPr>
          <w:p w14:paraId="6628F2D0" w14:textId="77777777" w:rsidR="00127A67" w:rsidRPr="00EB1970" w:rsidRDefault="00127A67" w:rsidP="00085CEC">
            <w:pPr>
              <w:spacing w:line="280" w:lineRule="exact"/>
              <w:rPr>
                <w:sz w:val="20"/>
                <w:szCs w:val="20"/>
              </w:rPr>
            </w:pPr>
            <w:r>
              <w:rPr>
                <w:rFonts w:hint="eastAsia"/>
                <w:sz w:val="20"/>
                <w:szCs w:val="20"/>
              </w:rPr>
              <w:t>前年前取</w:t>
            </w:r>
            <w:r w:rsidR="006F3BA2">
              <w:rPr>
                <w:rFonts w:hint="eastAsia"/>
                <w:sz w:val="20"/>
                <w:szCs w:val="20"/>
              </w:rPr>
              <w:t xml:space="preserve">　</w:t>
            </w:r>
            <w:r>
              <w:rPr>
                <w:rFonts w:hint="eastAsia"/>
                <w:sz w:val="20"/>
                <w:szCs w:val="20"/>
              </w:rPr>
              <w:t>得</w:t>
            </w:r>
          </w:p>
        </w:tc>
      </w:tr>
      <w:tr w:rsidR="00127A67" w14:paraId="102DA4D0" w14:textId="77777777" w:rsidTr="00BE2344">
        <w:tc>
          <w:tcPr>
            <w:tcW w:w="562" w:type="dxa"/>
            <w:vMerge/>
          </w:tcPr>
          <w:p w14:paraId="03E6FA3B" w14:textId="77777777" w:rsidR="00127A67" w:rsidRPr="00EB1970" w:rsidRDefault="00127A67" w:rsidP="00085CEC">
            <w:pPr>
              <w:spacing w:line="280" w:lineRule="exact"/>
              <w:rPr>
                <w:sz w:val="20"/>
                <w:szCs w:val="20"/>
              </w:rPr>
            </w:pPr>
          </w:p>
        </w:tc>
        <w:tc>
          <w:tcPr>
            <w:tcW w:w="851" w:type="dxa"/>
            <w:vMerge/>
          </w:tcPr>
          <w:p w14:paraId="4F1A49E1" w14:textId="77777777" w:rsidR="00127A67" w:rsidRPr="00EB1970" w:rsidRDefault="00127A67" w:rsidP="00085CEC">
            <w:pPr>
              <w:spacing w:line="280" w:lineRule="exact"/>
              <w:rPr>
                <w:sz w:val="20"/>
                <w:szCs w:val="20"/>
              </w:rPr>
            </w:pPr>
          </w:p>
        </w:tc>
        <w:tc>
          <w:tcPr>
            <w:tcW w:w="850" w:type="dxa"/>
          </w:tcPr>
          <w:p w14:paraId="3E91092A" w14:textId="77777777" w:rsidR="00545733" w:rsidRPr="00545733" w:rsidRDefault="00545733" w:rsidP="00085CEC">
            <w:pPr>
              <w:spacing w:line="280" w:lineRule="exact"/>
              <w:jc w:val="center"/>
              <w:rPr>
                <w:sz w:val="20"/>
                <w:szCs w:val="20"/>
              </w:rPr>
            </w:pPr>
            <w:r w:rsidRPr="00545733">
              <w:rPr>
                <w:rFonts w:hint="eastAsia"/>
                <w:sz w:val="20"/>
                <w:szCs w:val="20"/>
              </w:rPr>
              <w:t>1</w:t>
            </w:r>
            <w:r>
              <w:rPr>
                <w:rFonts w:hint="eastAsia"/>
                <w:sz w:val="20"/>
                <w:szCs w:val="20"/>
              </w:rPr>
              <w:t>-</w:t>
            </w:r>
            <w:r>
              <w:rPr>
                <w:sz w:val="20"/>
                <w:szCs w:val="20"/>
              </w:rPr>
              <w:t>a</w:t>
            </w:r>
            <w:r>
              <w:rPr>
                <w:rFonts w:hint="eastAsia"/>
                <w:sz w:val="20"/>
                <w:szCs w:val="20"/>
              </w:rPr>
              <w:t>/2</w:t>
            </w:r>
          </w:p>
        </w:tc>
        <w:tc>
          <w:tcPr>
            <w:tcW w:w="851" w:type="dxa"/>
          </w:tcPr>
          <w:p w14:paraId="5D197496" w14:textId="77777777" w:rsidR="00127A67" w:rsidRPr="00EB1970" w:rsidRDefault="00545733" w:rsidP="00085CEC">
            <w:pPr>
              <w:spacing w:line="280" w:lineRule="exact"/>
              <w:jc w:val="center"/>
              <w:rPr>
                <w:sz w:val="20"/>
                <w:szCs w:val="20"/>
              </w:rPr>
            </w:pPr>
            <w:r>
              <w:rPr>
                <w:rFonts w:hint="eastAsia"/>
                <w:sz w:val="20"/>
                <w:szCs w:val="20"/>
              </w:rPr>
              <w:t>1-a</w:t>
            </w:r>
          </w:p>
        </w:tc>
        <w:tc>
          <w:tcPr>
            <w:tcW w:w="567" w:type="dxa"/>
            <w:vMerge/>
          </w:tcPr>
          <w:p w14:paraId="349A80A6" w14:textId="77777777" w:rsidR="00127A67" w:rsidRPr="00EB1970" w:rsidRDefault="00127A67" w:rsidP="00085CEC">
            <w:pPr>
              <w:spacing w:line="280" w:lineRule="exact"/>
              <w:rPr>
                <w:sz w:val="20"/>
                <w:szCs w:val="20"/>
              </w:rPr>
            </w:pPr>
          </w:p>
        </w:tc>
        <w:tc>
          <w:tcPr>
            <w:tcW w:w="850" w:type="dxa"/>
            <w:vMerge/>
          </w:tcPr>
          <w:p w14:paraId="26463833" w14:textId="77777777" w:rsidR="00127A67" w:rsidRPr="00EB1970" w:rsidRDefault="00127A67" w:rsidP="00085CEC">
            <w:pPr>
              <w:spacing w:line="280" w:lineRule="exact"/>
              <w:rPr>
                <w:sz w:val="20"/>
                <w:szCs w:val="20"/>
              </w:rPr>
            </w:pPr>
          </w:p>
        </w:tc>
        <w:tc>
          <w:tcPr>
            <w:tcW w:w="851" w:type="dxa"/>
          </w:tcPr>
          <w:p w14:paraId="6EE6B279" w14:textId="77777777" w:rsidR="00127A67" w:rsidRPr="00EB1970" w:rsidRDefault="00545733" w:rsidP="00085CEC">
            <w:pPr>
              <w:spacing w:line="280" w:lineRule="exact"/>
              <w:jc w:val="center"/>
              <w:rPr>
                <w:sz w:val="20"/>
                <w:szCs w:val="20"/>
              </w:rPr>
            </w:pPr>
            <w:r w:rsidRPr="00545733">
              <w:rPr>
                <w:rFonts w:hint="eastAsia"/>
                <w:sz w:val="20"/>
                <w:szCs w:val="20"/>
              </w:rPr>
              <w:t>1</w:t>
            </w:r>
            <w:r>
              <w:rPr>
                <w:rFonts w:hint="eastAsia"/>
                <w:sz w:val="20"/>
                <w:szCs w:val="20"/>
              </w:rPr>
              <w:t>-</w:t>
            </w:r>
            <w:r>
              <w:rPr>
                <w:sz w:val="20"/>
                <w:szCs w:val="20"/>
              </w:rPr>
              <w:t>a</w:t>
            </w:r>
            <w:r>
              <w:rPr>
                <w:rFonts w:hint="eastAsia"/>
                <w:sz w:val="20"/>
                <w:szCs w:val="20"/>
              </w:rPr>
              <w:t>/2</w:t>
            </w:r>
          </w:p>
        </w:tc>
        <w:tc>
          <w:tcPr>
            <w:tcW w:w="850" w:type="dxa"/>
          </w:tcPr>
          <w:p w14:paraId="2359C3C5" w14:textId="77777777" w:rsidR="00127A67" w:rsidRPr="00EB1970" w:rsidRDefault="00545733" w:rsidP="00085CEC">
            <w:pPr>
              <w:spacing w:line="280" w:lineRule="exact"/>
              <w:jc w:val="center"/>
              <w:rPr>
                <w:sz w:val="20"/>
                <w:szCs w:val="20"/>
              </w:rPr>
            </w:pPr>
            <w:r>
              <w:rPr>
                <w:rFonts w:hint="eastAsia"/>
                <w:sz w:val="20"/>
                <w:szCs w:val="20"/>
              </w:rPr>
              <w:t>1-a</w:t>
            </w:r>
          </w:p>
        </w:tc>
        <w:tc>
          <w:tcPr>
            <w:tcW w:w="567" w:type="dxa"/>
            <w:vMerge/>
          </w:tcPr>
          <w:p w14:paraId="45B82120" w14:textId="77777777" w:rsidR="00127A67" w:rsidRPr="00EB1970" w:rsidRDefault="00127A67" w:rsidP="00085CEC">
            <w:pPr>
              <w:spacing w:line="280" w:lineRule="exact"/>
              <w:rPr>
                <w:sz w:val="20"/>
                <w:szCs w:val="20"/>
              </w:rPr>
            </w:pPr>
          </w:p>
        </w:tc>
        <w:tc>
          <w:tcPr>
            <w:tcW w:w="851" w:type="dxa"/>
            <w:vMerge/>
          </w:tcPr>
          <w:p w14:paraId="43DBAA2F" w14:textId="77777777" w:rsidR="00127A67" w:rsidRPr="00EB1970" w:rsidRDefault="00127A67" w:rsidP="00085CEC">
            <w:pPr>
              <w:spacing w:line="280" w:lineRule="exact"/>
              <w:rPr>
                <w:sz w:val="20"/>
                <w:szCs w:val="20"/>
              </w:rPr>
            </w:pPr>
          </w:p>
        </w:tc>
        <w:tc>
          <w:tcPr>
            <w:tcW w:w="850" w:type="dxa"/>
          </w:tcPr>
          <w:p w14:paraId="5D1C9395" w14:textId="77777777" w:rsidR="00127A67" w:rsidRPr="00EB1970" w:rsidRDefault="00545733" w:rsidP="00085CEC">
            <w:pPr>
              <w:spacing w:line="280" w:lineRule="exact"/>
              <w:jc w:val="center"/>
              <w:rPr>
                <w:sz w:val="20"/>
                <w:szCs w:val="20"/>
              </w:rPr>
            </w:pPr>
            <w:r w:rsidRPr="00545733">
              <w:rPr>
                <w:rFonts w:hint="eastAsia"/>
                <w:sz w:val="20"/>
                <w:szCs w:val="20"/>
              </w:rPr>
              <w:t>1</w:t>
            </w:r>
            <w:r>
              <w:rPr>
                <w:rFonts w:hint="eastAsia"/>
                <w:sz w:val="20"/>
                <w:szCs w:val="20"/>
              </w:rPr>
              <w:t>-</w:t>
            </w:r>
            <w:r>
              <w:rPr>
                <w:sz w:val="20"/>
                <w:szCs w:val="20"/>
              </w:rPr>
              <w:t>a</w:t>
            </w:r>
            <w:r>
              <w:rPr>
                <w:rFonts w:hint="eastAsia"/>
                <w:sz w:val="20"/>
                <w:szCs w:val="20"/>
              </w:rPr>
              <w:t>/2</w:t>
            </w:r>
          </w:p>
        </w:tc>
        <w:tc>
          <w:tcPr>
            <w:tcW w:w="851" w:type="dxa"/>
          </w:tcPr>
          <w:p w14:paraId="2C56920C" w14:textId="77777777" w:rsidR="00127A67" w:rsidRPr="00EB1970" w:rsidRDefault="00545733" w:rsidP="00085CEC">
            <w:pPr>
              <w:spacing w:line="280" w:lineRule="exact"/>
              <w:jc w:val="center"/>
              <w:rPr>
                <w:sz w:val="20"/>
                <w:szCs w:val="20"/>
              </w:rPr>
            </w:pPr>
            <w:r>
              <w:rPr>
                <w:rFonts w:hint="eastAsia"/>
                <w:sz w:val="20"/>
                <w:szCs w:val="20"/>
              </w:rPr>
              <w:t>1-a</w:t>
            </w:r>
          </w:p>
        </w:tc>
      </w:tr>
      <w:tr w:rsidR="00BE2344" w14:paraId="33525203" w14:textId="77777777" w:rsidTr="00BE2344">
        <w:tc>
          <w:tcPr>
            <w:tcW w:w="562" w:type="dxa"/>
          </w:tcPr>
          <w:p w14:paraId="421879DB" w14:textId="77777777" w:rsidR="00EB1970" w:rsidRPr="00EB1970" w:rsidRDefault="00EB1970" w:rsidP="00085CEC">
            <w:pPr>
              <w:spacing w:line="280" w:lineRule="exact"/>
              <w:jc w:val="center"/>
              <w:rPr>
                <w:sz w:val="20"/>
                <w:szCs w:val="20"/>
              </w:rPr>
            </w:pPr>
            <w:r>
              <w:rPr>
                <w:rFonts w:hint="eastAsia"/>
                <w:sz w:val="20"/>
                <w:szCs w:val="20"/>
              </w:rPr>
              <w:t>2</w:t>
            </w:r>
          </w:p>
        </w:tc>
        <w:tc>
          <w:tcPr>
            <w:tcW w:w="851" w:type="dxa"/>
          </w:tcPr>
          <w:p w14:paraId="4007AC89" w14:textId="77777777" w:rsidR="00EB1970" w:rsidRPr="00EB1970" w:rsidRDefault="00BE2344" w:rsidP="00085CEC">
            <w:pPr>
              <w:spacing w:line="280" w:lineRule="exact"/>
              <w:jc w:val="center"/>
              <w:rPr>
                <w:sz w:val="20"/>
                <w:szCs w:val="20"/>
              </w:rPr>
            </w:pPr>
            <w:r>
              <w:rPr>
                <w:rFonts w:hint="eastAsia"/>
                <w:sz w:val="20"/>
                <w:szCs w:val="20"/>
              </w:rPr>
              <w:t>0.6</w:t>
            </w:r>
            <w:r>
              <w:rPr>
                <w:sz w:val="20"/>
                <w:szCs w:val="20"/>
              </w:rPr>
              <w:t>84</w:t>
            </w:r>
          </w:p>
        </w:tc>
        <w:tc>
          <w:tcPr>
            <w:tcW w:w="850" w:type="dxa"/>
          </w:tcPr>
          <w:p w14:paraId="0172E5C8" w14:textId="77777777" w:rsidR="00EB1970" w:rsidRPr="00EB1970" w:rsidRDefault="00BE2344" w:rsidP="00085CEC">
            <w:pPr>
              <w:spacing w:line="280" w:lineRule="exact"/>
              <w:jc w:val="center"/>
              <w:rPr>
                <w:sz w:val="20"/>
                <w:szCs w:val="20"/>
              </w:rPr>
            </w:pPr>
            <w:r>
              <w:rPr>
                <w:rFonts w:hint="eastAsia"/>
                <w:sz w:val="20"/>
                <w:szCs w:val="20"/>
              </w:rPr>
              <w:t>0.658</w:t>
            </w:r>
          </w:p>
        </w:tc>
        <w:tc>
          <w:tcPr>
            <w:tcW w:w="851" w:type="dxa"/>
          </w:tcPr>
          <w:p w14:paraId="2FE5CD40" w14:textId="77777777" w:rsidR="00EB1970" w:rsidRPr="00EB1970" w:rsidRDefault="00BE2344" w:rsidP="00085CEC">
            <w:pPr>
              <w:spacing w:line="280" w:lineRule="exact"/>
              <w:jc w:val="center"/>
              <w:rPr>
                <w:sz w:val="20"/>
                <w:szCs w:val="20"/>
              </w:rPr>
            </w:pPr>
            <w:r>
              <w:rPr>
                <w:rFonts w:hint="eastAsia"/>
                <w:sz w:val="20"/>
                <w:szCs w:val="20"/>
              </w:rPr>
              <w:t>0.316</w:t>
            </w:r>
          </w:p>
        </w:tc>
        <w:tc>
          <w:tcPr>
            <w:tcW w:w="567" w:type="dxa"/>
          </w:tcPr>
          <w:p w14:paraId="1DFFCE72" w14:textId="77777777" w:rsidR="00EB1970" w:rsidRPr="00EB1970" w:rsidRDefault="00EB1970" w:rsidP="00085CEC">
            <w:pPr>
              <w:spacing w:line="280" w:lineRule="exact"/>
              <w:jc w:val="center"/>
              <w:rPr>
                <w:sz w:val="20"/>
                <w:szCs w:val="20"/>
              </w:rPr>
            </w:pPr>
            <w:r>
              <w:rPr>
                <w:rFonts w:hint="eastAsia"/>
                <w:sz w:val="20"/>
                <w:szCs w:val="20"/>
              </w:rPr>
              <w:t>10</w:t>
            </w:r>
          </w:p>
        </w:tc>
        <w:tc>
          <w:tcPr>
            <w:tcW w:w="850" w:type="dxa"/>
          </w:tcPr>
          <w:p w14:paraId="799FA13F" w14:textId="77777777" w:rsidR="00EB1970" w:rsidRPr="00EB1970" w:rsidRDefault="00BE2344" w:rsidP="00085CEC">
            <w:pPr>
              <w:spacing w:line="280" w:lineRule="exact"/>
              <w:jc w:val="center"/>
              <w:rPr>
                <w:sz w:val="20"/>
                <w:szCs w:val="20"/>
              </w:rPr>
            </w:pPr>
            <w:r>
              <w:rPr>
                <w:rFonts w:hint="eastAsia"/>
                <w:sz w:val="20"/>
                <w:szCs w:val="20"/>
              </w:rPr>
              <w:t>0.206</w:t>
            </w:r>
          </w:p>
        </w:tc>
        <w:tc>
          <w:tcPr>
            <w:tcW w:w="851" w:type="dxa"/>
          </w:tcPr>
          <w:p w14:paraId="7BF9EE6C" w14:textId="77777777" w:rsidR="00EB1970" w:rsidRPr="00EB1970" w:rsidRDefault="00BE2344" w:rsidP="00085CEC">
            <w:pPr>
              <w:spacing w:line="280" w:lineRule="exact"/>
              <w:jc w:val="center"/>
              <w:rPr>
                <w:sz w:val="20"/>
                <w:szCs w:val="20"/>
              </w:rPr>
            </w:pPr>
            <w:r>
              <w:rPr>
                <w:rFonts w:hint="eastAsia"/>
                <w:sz w:val="20"/>
                <w:szCs w:val="20"/>
              </w:rPr>
              <w:t>0.897</w:t>
            </w:r>
          </w:p>
        </w:tc>
        <w:tc>
          <w:tcPr>
            <w:tcW w:w="850" w:type="dxa"/>
          </w:tcPr>
          <w:p w14:paraId="3E3CA97C" w14:textId="77777777" w:rsidR="00EB1970" w:rsidRPr="00EB1970" w:rsidRDefault="00BE2344" w:rsidP="00085CEC">
            <w:pPr>
              <w:spacing w:line="280" w:lineRule="exact"/>
              <w:jc w:val="center"/>
              <w:rPr>
                <w:sz w:val="20"/>
                <w:szCs w:val="20"/>
              </w:rPr>
            </w:pPr>
            <w:r>
              <w:rPr>
                <w:rFonts w:hint="eastAsia"/>
                <w:sz w:val="20"/>
                <w:szCs w:val="20"/>
              </w:rPr>
              <w:t>0.794</w:t>
            </w:r>
          </w:p>
        </w:tc>
        <w:tc>
          <w:tcPr>
            <w:tcW w:w="567" w:type="dxa"/>
          </w:tcPr>
          <w:p w14:paraId="383EC474" w14:textId="77777777" w:rsidR="00EB1970" w:rsidRPr="00EB1970" w:rsidRDefault="00BE2344" w:rsidP="00085CEC">
            <w:pPr>
              <w:spacing w:line="280" w:lineRule="exact"/>
              <w:jc w:val="center"/>
              <w:rPr>
                <w:sz w:val="20"/>
                <w:szCs w:val="20"/>
              </w:rPr>
            </w:pPr>
            <w:r>
              <w:rPr>
                <w:rFonts w:hint="eastAsia"/>
                <w:sz w:val="20"/>
                <w:szCs w:val="20"/>
              </w:rPr>
              <w:t>18</w:t>
            </w:r>
          </w:p>
        </w:tc>
        <w:tc>
          <w:tcPr>
            <w:tcW w:w="851" w:type="dxa"/>
          </w:tcPr>
          <w:p w14:paraId="5B0357C7" w14:textId="77777777" w:rsidR="00EB1970" w:rsidRPr="00EB1970" w:rsidRDefault="00BE2344" w:rsidP="00085CEC">
            <w:pPr>
              <w:spacing w:line="280" w:lineRule="exact"/>
              <w:jc w:val="center"/>
              <w:rPr>
                <w:sz w:val="20"/>
                <w:szCs w:val="20"/>
              </w:rPr>
            </w:pPr>
            <w:r>
              <w:rPr>
                <w:rFonts w:hint="eastAsia"/>
                <w:sz w:val="20"/>
                <w:szCs w:val="20"/>
              </w:rPr>
              <w:t>0.120</w:t>
            </w:r>
          </w:p>
        </w:tc>
        <w:tc>
          <w:tcPr>
            <w:tcW w:w="850" w:type="dxa"/>
          </w:tcPr>
          <w:p w14:paraId="2A4B4BA1" w14:textId="77777777" w:rsidR="00EB1970" w:rsidRPr="00EB1970" w:rsidRDefault="00BE2344" w:rsidP="00085CEC">
            <w:pPr>
              <w:spacing w:line="280" w:lineRule="exact"/>
              <w:jc w:val="center"/>
              <w:rPr>
                <w:sz w:val="20"/>
                <w:szCs w:val="20"/>
              </w:rPr>
            </w:pPr>
            <w:r>
              <w:rPr>
                <w:rFonts w:hint="eastAsia"/>
                <w:sz w:val="20"/>
                <w:szCs w:val="20"/>
              </w:rPr>
              <w:t>0.940</w:t>
            </w:r>
          </w:p>
        </w:tc>
        <w:tc>
          <w:tcPr>
            <w:tcW w:w="851" w:type="dxa"/>
          </w:tcPr>
          <w:p w14:paraId="25A12D44" w14:textId="77777777" w:rsidR="00EB1970" w:rsidRPr="00EB1970" w:rsidRDefault="00BE2344" w:rsidP="00085CEC">
            <w:pPr>
              <w:spacing w:line="280" w:lineRule="exact"/>
              <w:jc w:val="center"/>
              <w:rPr>
                <w:sz w:val="20"/>
                <w:szCs w:val="20"/>
              </w:rPr>
            </w:pPr>
            <w:r>
              <w:rPr>
                <w:rFonts w:hint="eastAsia"/>
                <w:sz w:val="20"/>
                <w:szCs w:val="20"/>
              </w:rPr>
              <w:t>0.880</w:t>
            </w:r>
          </w:p>
        </w:tc>
      </w:tr>
      <w:tr w:rsidR="00BE2344" w14:paraId="4081C807" w14:textId="77777777" w:rsidTr="00BE2344">
        <w:tc>
          <w:tcPr>
            <w:tcW w:w="562" w:type="dxa"/>
          </w:tcPr>
          <w:p w14:paraId="7820FB6D" w14:textId="77777777" w:rsidR="00EB1970" w:rsidRPr="00EB1970" w:rsidRDefault="003934ED" w:rsidP="00085CEC">
            <w:pPr>
              <w:spacing w:line="280" w:lineRule="exact"/>
              <w:jc w:val="center"/>
              <w:rPr>
                <w:sz w:val="20"/>
                <w:szCs w:val="20"/>
              </w:rPr>
            </w:pPr>
            <w:r>
              <w:rPr>
                <w:rFonts w:hint="eastAsia"/>
                <w:sz w:val="20"/>
                <w:szCs w:val="20"/>
              </w:rPr>
              <w:t>3</w:t>
            </w:r>
          </w:p>
        </w:tc>
        <w:tc>
          <w:tcPr>
            <w:tcW w:w="851" w:type="dxa"/>
          </w:tcPr>
          <w:p w14:paraId="245A8999" w14:textId="77777777" w:rsidR="00EB1970" w:rsidRPr="00EB1970" w:rsidRDefault="006F3BA2" w:rsidP="00085CEC">
            <w:pPr>
              <w:spacing w:line="280" w:lineRule="exact"/>
              <w:jc w:val="center"/>
              <w:rPr>
                <w:sz w:val="20"/>
                <w:szCs w:val="20"/>
              </w:rPr>
            </w:pPr>
            <w:r>
              <w:rPr>
                <w:rFonts w:hint="eastAsia"/>
                <w:sz w:val="20"/>
                <w:szCs w:val="20"/>
              </w:rPr>
              <w:t>0.</w:t>
            </w:r>
            <w:r>
              <w:rPr>
                <w:sz w:val="20"/>
                <w:szCs w:val="20"/>
              </w:rPr>
              <w:t>536</w:t>
            </w:r>
          </w:p>
        </w:tc>
        <w:tc>
          <w:tcPr>
            <w:tcW w:w="850" w:type="dxa"/>
          </w:tcPr>
          <w:p w14:paraId="405D75F1" w14:textId="77777777" w:rsidR="00EB1970" w:rsidRPr="00EB1970" w:rsidRDefault="006F3BA2" w:rsidP="00085CEC">
            <w:pPr>
              <w:spacing w:line="280" w:lineRule="exact"/>
              <w:jc w:val="center"/>
              <w:rPr>
                <w:sz w:val="20"/>
                <w:szCs w:val="20"/>
              </w:rPr>
            </w:pPr>
            <w:r>
              <w:rPr>
                <w:rFonts w:hint="eastAsia"/>
                <w:sz w:val="20"/>
                <w:szCs w:val="20"/>
              </w:rPr>
              <w:t>0.</w:t>
            </w:r>
            <w:r>
              <w:rPr>
                <w:sz w:val="20"/>
                <w:szCs w:val="20"/>
              </w:rPr>
              <w:t>732</w:t>
            </w:r>
          </w:p>
        </w:tc>
        <w:tc>
          <w:tcPr>
            <w:tcW w:w="851" w:type="dxa"/>
          </w:tcPr>
          <w:p w14:paraId="5C8283B4" w14:textId="77777777" w:rsidR="00EB1970" w:rsidRPr="00EB1970" w:rsidRDefault="006F3BA2" w:rsidP="00085CEC">
            <w:pPr>
              <w:spacing w:line="280" w:lineRule="exact"/>
              <w:jc w:val="center"/>
              <w:rPr>
                <w:sz w:val="20"/>
                <w:szCs w:val="20"/>
              </w:rPr>
            </w:pPr>
            <w:r>
              <w:rPr>
                <w:rFonts w:hint="eastAsia"/>
                <w:sz w:val="20"/>
                <w:szCs w:val="20"/>
              </w:rPr>
              <w:t>0.464</w:t>
            </w:r>
          </w:p>
        </w:tc>
        <w:tc>
          <w:tcPr>
            <w:tcW w:w="567" w:type="dxa"/>
          </w:tcPr>
          <w:p w14:paraId="1603727A" w14:textId="77777777" w:rsidR="00EB1970" w:rsidRPr="00EB1970" w:rsidRDefault="003934ED" w:rsidP="00085CEC">
            <w:pPr>
              <w:spacing w:line="280" w:lineRule="exact"/>
              <w:jc w:val="center"/>
              <w:rPr>
                <w:sz w:val="20"/>
                <w:szCs w:val="20"/>
              </w:rPr>
            </w:pPr>
            <w:r>
              <w:rPr>
                <w:rFonts w:hint="eastAsia"/>
                <w:sz w:val="20"/>
                <w:szCs w:val="20"/>
              </w:rPr>
              <w:t>11</w:t>
            </w:r>
          </w:p>
        </w:tc>
        <w:tc>
          <w:tcPr>
            <w:tcW w:w="850" w:type="dxa"/>
          </w:tcPr>
          <w:p w14:paraId="1D4B5CE2" w14:textId="77777777" w:rsidR="00EB1970" w:rsidRPr="00EB1970" w:rsidRDefault="006F3BA2" w:rsidP="00085CEC">
            <w:pPr>
              <w:spacing w:line="280" w:lineRule="exact"/>
              <w:jc w:val="center"/>
              <w:rPr>
                <w:sz w:val="20"/>
                <w:szCs w:val="20"/>
              </w:rPr>
            </w:pPr>
            <w:r>
              <w:rPr>
                <w:rFonts w:hint="eastAsia"/>
                <w:sz w:val="20"/>
                <w:szCs w:val="20"/>
              </w:rPr>
              <w:t>0.189</w:t>
            </w:r>
          </w:p>
        </w:tc>
        <w:tc>
          <w:tcPr>
            <w:tcW w:w="851" w:type="dxa"/>
          </w:tcPr>
          <w:p w14:paraId="6F37042B" w14:textId="77777777" w:rsidR="00EB1970" w:rsidRPr="00EB1970" w:rsidRDefault="006F3BA2" w:rsidP="00085CEC">
            <w:pPr>
              <w:spacing w:line="280" w:lineRule="exact"/>
              <w:jc w:val="center"/>
              <w:rPr>
                <w:sz w:val="20"/>
                <w:szCs w:val="20"/>
              </w:rPr>
            </w:pPr>
            <w:r>
              <w:rPr>
                <w:rFonts w:hint="eastAsia"/>
                <w:sz w:val="20"/>
                <w:szCs w:val="20"/>
              </w:rPr>
              <w:t>0.905</w:t>
            </w:r>
          </w:p>
        </w:tc>
        <w:tc>
          <w:tcPr>
            <w:tcW w:w="850" w:type="dxa"/>
          </w:tcPr>
          <w:p w14:paraId="2CA7DD0F" w14:textId="77777777" w:rsidR="00EB1970" w:rsidRPr="00EB1970" w:rsidRDefault="006F3BA2" w:rsidP="00085CEC">
            <w:pPr>
              <w:spacing w:line="280" w:lineRule="exact"/>
              <w:jc w:val="center"/>
              <w:rPr>
                <w:sz w:val="20"/>
                <w:szCs w:val="20"/>
              </w:rPr>
            </w:pPr>
            <w:r>
              <w:rPr>
                <w:rFonts w:hint="eastAsia"/>
                <w:sz w:val="20"/>
                <w:szCs w:val="20"/>
              </w:rPr>
              <w:t>0.811</w:t>
            </w:r>
          </w:p>
        </w:tc>
        <w:tc>
          <w:tcPr>
            <w:tcW w:w="567" w:type="dxa"/>
          </w:tcPr>
          <w:p w14:paraId="3ED8509B" w14:textId="77777777" w:rsidR="00EB1970" w:rsidRPr="00EB1970" w:rsidRDefault="003934ED" w:rsidP="00085CEC">
            <w:pPr>
              <w:spacing w:line="280" w:lineRule="exact"/>
              <w:jc w:val="center"/>
              <w:rPr>
                <w:sz w:val="20"/>
                <w:szCs w:val="20"/>
              </w:rPr>
            </w:pPr>
            <w:r>
              <w:rPr>
                <w:rFonts w:hint="eastAsia"/>
                <w:sz w:val="20"/>
                <w:szCs w:val="20"/>
              </w:rPr>
              <w:t>19</w:t>
            </w:r>
          </w:p>
        </w:tc>
        <w:tc>
          <w:tcPr>
            <w:tcW w:w="851" w:type="dxa"/>
          </w:tcPr>
          <w:p w14:paraId="0B992114" w14:textId="77777777" w:rsidR="00EB1970" w:rsidRPr="00EB1970" w:rsidRDefault="006F3BA2" w:rsidP="00085CEC">
            <w:pPr>
              <w:spacing w:line="280" w:lineRule="exact"/>
              <w:jc w:val="center"/>
              <w:rPr>
                <w:sz w:val="20"/>
                <w:szCs w:val="20"/>
              </w:rPr>
            </w:pPr>
            <w:r>
              <w:rPr>
                <w:rFonts w:hint="eastAsia"/>
                <w:sz w:val="20"/>
                <w:szCs w:val="20"/>
              </w:rPr>
              <w:t>0.114</w:t>
            </w:r>
          </w:p>
        </w:tc>
        <w:tc>
          <w:tcPr>
            <w:tcW w:w="850" w:type="dxa"/>
          </w:tcPr>
          <w:p w14:paraId="0C96BCC8" w14:textId="77777777" w:rsidR="00EB1970" w:rsidRPr="00EB1970" w:rsidRDefault="006F3BA2" w:rsidP="00085CEC">
            <w:pPr>
              <w:spacing w:line="280" w:lineRule="exact"/>
              <w:jc w:val="center"/>
              <w:rPr>
                <w:sz w:val="20"/>
                <w:szCs w:val="20"/>
              </w:rPr>
            </w:pPr>
            <w:r>
              <w:rPr>
                <w:rFonts w:hint="eastAsia"/>
                <w:sz w:val="20"/>
                <w:szCs w:val="20"/>
              </w:rPr>
              <w:t>0.943</w:t>
            </w:r>
          </w:p>
        </w:tc>
        <w:tc>
          <w:tcPr>
            <w:tcW w:w="851" w:type="dxa"/>
          </w:tcPr>
          <w:p w14:paraId="0DD50732" w14:textId="77777777" w:rsidR="00EB1970" w:rsidRPr="00EB1970" w:rsidRDefault="006F3BA2" w:rsidP="00085CEC">
            <w:pPr>
              <w:spacing w:line="280" w:lineRule="exact"/>
              <w:jc w:val="center"/>
              <w:rPr>
                <w:sz w:val="20"/>
                <w:szCs w:val="20"/>
              </w:rPr>
            </w:pPr>
            <w:r>
              <w:rPr>
                <w:rFonts w:hint="eastAsia"/>
                <w:sz w:val="20"/>
                <w:szCs w:val="20"/>
              </w:rPr>
              <w:t>0.886</w:t>
            </w:r>
          </w:p>
        </w:tc>
      </w:tr>
      <w:tr w:rsidR="00BE2344" w14:paraId="732BCF63" w14:textId="77777777" w:rsidTr="00BE2344">
        <w:tc>
          <w:tcPr>
            <w:tcW w:w="562" w:type="dxa"/>
          </w:tcPr>
          <w:p w14:paraId="4DE39D98" w14:textId="77777777" w:rsidR="00EB1970" w:rsidRPr="00EB1970" w:rsidRDefault="003934ED" w:rsidP="00085CEC">
            <w:pPr>
              <w:spacing w:line="280" w:lineRule="exact"/>
              <w:jc w:val="center"/>
              <w:rPr>
                <w:sz w:val="20"/>
                <w:szCs w:val="20"/>
              </w:rPr>
            </w:pPr>
            <w:r>
              <w:rPr>
                <w:rFonts w:hint="eastAsia"/>
                <w:sz w:val="20"/>
                <w:szCs w:val="20"/>
              </w:rPr>
              <w:t>4</w:t>
            </w:r>
          </w:p>
        </w:tc>
        <w:tc>
          <w:tcPr>
            <w:tcW w:w="851" w:type="dxa"/>
          </w:tcPr>
          <w:p w14:paraId="30219D06" w14:textId="77777777" w:rsidR="00EB1970" w:rsidRPr="00EB1970" w:rsidRDefault="006F3BA2" w:rsidP="00085CEC">
            <w:pPr>
              <w:spacing w:line="280" w:lineRule="exact"/>
              <w:jc w:val="center"/>
              <w:rPr>
                <w:sz w:val="20"/>
                <w:szCs w:val="20"/>
              </w:rPr>
            </w:pPr>
            <w:r>
              <w:rPr>
                <w:rFonts w:hint="eastAsia"/>
                <w:sz w:val="20"/>
                <w:szCs w:val="20"/>
              </w:rPr>
              <w:t>0.438</w:t>
            </w:r>
          </w:p>
        </w:tc>
        <w:tc>
          <w:tcPr>
            <w:tcW w:w="850" w:type="dxa"/>
          </w:tcPr>
          <w:p w14:paraId="1491A9A0" w14:textId="77777777" w:rsidR="00EB1970" w:rsidRPr="00EB1970" w:rsidRDefault="006F3BA2" w:rsidP="00085CEC">
            <w:pPr>
              <w:spacing w:line="280" w:lineRule="exact"/>
              <w:jc w:val="center"/>
              <w:rPr>
                <w:sz w:val="20"/>
                <w:szCs w:val="20"/>
              </w:rPr>
            </w:pPr>
            <w:r>
              <w:rPr>
                <w:rFonts w:hint="eastAsia"/>
                <w:sz w:val="20"/>
                <w:szCs w:val="20"/>
              </w:rPr>
              <w:t>0.781</w:t>
            </w:r>
          </w:p>
        </w:tc>
        <w:tc>
          <w:tcPr>
            <w:tcW w:w="851" w:type="dxa"/>
          </w:tcPr>
          <w:p w14:paraId="33252CAD" w14:textId="77777777" w:rsidR="00EB1970" w:rsidRPr="00EB1970" w:rsidRDefault="006F3BA2" w:rsidP="00085CEC">
            <w:pPr>
              <w:spacing w:line="280" w:lineRule="exact"/>
              <w:jc w:val="center"/>
              <w:rPr>
                <w:sz w:val="20"/>
                <w:szCs w:val="20"/>
              </w:rPr>
            </w:pPr>
            <w:r>
              <w:rPr>
                <w:rFonts w:hint="eastAsia"/>
                <w:sz w:val="20"/>
                <w:szCs w:val="20"/>
              </w:rPr>
              <w:t>0.562</w:t>
            </w:r>
          </w:p>
        </w:tc>
        <w:tc>
          <w:tcPr>
            <w:tcW w:w="567" w:type="dxa"/>
          </w:tcPr>
          <w:p w14:paraId="342FC29D" w14:textId="77777777" w:rsidR="00EB1970" w:rsidRPr="00EB1970" w:rsidRDefault="003934ED" w:rsidP="00085CEC">
            <w:pPr>
              <w:spacing w:line="280" w:lineRule="exact"/>
              <w:jc w:val="center"/>
              <w:rPr>
                <w:sz w:val="20"/>
                <w:szCs w:val="20"/>
              </w:rPr>
            </w:pPr>
            <w:r>
              <w:rPr>
                <w:rFonts w:hint="eastAsia"/>
                <w:sz w:val="20"/>
                <w:szCs w:val="20"/>
              </w:rPr>
              <w:t>12</w:t>
            </w:r>
          </w:p>
        </w:tc>
        <w:tc>
          <w:tcPr>
            <w:tcW w:w="850" w:type="dxa"/>
          </w:tcPr>
          <w:p w14:paraId="2749CBBE" w14:textId="77777777" w:rsidR="00EB1970" w:rsidRPr="00EB1970" w:rsidRDefault="006F3BA2" w:rsidP="00085CEC">
            <w:pPr>
              <w:spacing w:line="280" w:lineRule="exact"/>
              <w:jc w:val="center"/>
              <w:rPr>
                <w:sz w:val="20"/>
                <w:szCs w:val="20"/>
              </w:rPr>
            </w:pPr>
            <w:r>
              <w:rPr>
                <w:rFonts w:hint="eastAsia"/>
                <w:sz w:val="20"/>
                <w:szCs w:val="20"/>
              </w:rPr>
              <w:t>0.175</w:t>
            </w:r>
          </w:p>
        </w:tc>
        <w:tc>
          <w:tcPr>
            <w:tcW w:w="851" w:type="dxa"/>
          </w:tcPr>
          <w:p w14:paraId="5519EF2B" w14:textId="77777777" w:rsidR="00EB1970" w:rsidRPr="00EB1970" w:rsidRDefault="006F3BA2" w:rsidP="00085CEC">
            <w:pPr>
              <w:spacing w:line="280" w:lineRule="exact"/>
              <w:jc w:val="center"/>
              <w:rPr>
                <w:sz w:val="20"/>
                <w:szCs w:val="20"/>
              </w:rPr>
            </w:pPr>
            <w:r>
              <w:rPr>
                <w:rFonts w:hint="eastAsia"/>
                <w:sz w:val="20"/>
                <w:szCs w:val="20"/>
              </w:rPr>
              <w:t>0.912</w:t>
            </w:r>
          </w:p>
        </w:tc>
        <w:tc>
          <w:tcPr>
            <w:tcW w:w="850" w:type="dxa"/>
          </w:tcPr>
          <w:p w14:paraId="5EF938D5" w14:textId="77777777" w:rsidR="00EB1970" w:rsidRPr="00EB1970" w:rsidRDefault="006F3BA2" w:rsidP="00085CEC">
            <w:pPr>
              <w:spacing w:line="280" w:lineRule="exact"/>
              <w:jc w:val="center"/>
              <w:rPr>
                <w:sz w:val="20"/>
                <w:szCs w:val="20"/>
              </w:rPr>
            </w:pPr>
            <w:r>
              <w:rPr>
                <w:rFonts w:hint="eastAsia"/>
                <w:sz w:val="20"/>
                <w:szCs w:val="20"/>
              </w:rPr>
              <w:t>0.825</w:t>
            </w:r>
          </w:p>
        </w:tc>
        <w:tc>
          <w:tcPr>
            <w:tcW w:w="567" w:type="dxa"/>
          </w:tcPr>
          <w:p w14:paraId="1A063905" w14:textId="77777777" w:rsidR="00EB1970" w:rsidRPr="00EB1970" w:rsidRDefault="003934ED" w:rsidP="00085CEC">
            <w:pPr>
              <w:spacing w:line="280" w:lineRule="exact"/>
              <w:jc w:val="center"/>
              <w:rPr>
                <w:sz w:val="20"/>
                <w:szCs w:val="20"/>
              </w:rPr>
            </w:pPr>
            <w:r>
              <w:rPr>
                <w:rFonts w:hint="eastAsia"/>
                <w:sz w:val="20"/>
                <w:szCs w:val="20"/>
              </w:rPr>
              <w:t>20</w:t>
            </w:r>
          </w:p>
        </w:tc>
        <w:tc>
          <w:tcPr>
            <w:tcW w:w="851" w:type="dxa"/>
          </w:tcPr>
          <w:p w14:paraId="7BC62F08" w14:textId="77777777" w:rsidR="00EB1970" w:rsidRPr="00EB1970" w:rsidRDefault="006F3BA2" w:rsidP="00085CEC">
            <w:pPr>
              <w:spacing w:line="280" w:lineRule="exact"/>
              <w:jc w:val="center"/>
              <w:rPr>
                <w:sz w:val="20"/>
                <w:szCs w:val="20"/>
              </w:rPr>
            </w:pPr>
            <w:r>
              <w:rPr>
                <w:rFonts w:hint="eastAsia"/>
                <w:sz w:val="20"/>
                <w:szCs w:val="20"/>
              </w:rPr>
              <w:t>0.109</w:t>
            </w:r>
          </w:p>
        </w:tc>
        <w:tc>
          <w:tcPr>
            <w:tcW w:w="850" w:type="dxa"/>
          </w:tcPr>
          <w:p w14:paraId="7D074B46" w14:textId="77777777" w:rsidR="00EB1970" w:rsidRPr="00EB1970" w:rsidRDefault="006F3BA2" w:rsidP="00085CEC">
            <w:pPr>
              <w:spacing w:line="280" w:lineRule="exact"/>
              <w:jc w:val="center"/>
              <w:rPr>
                <w:sz w:val="20"/>
                <w:szCs w:val="20"/>
              </w:rPr>
            </w:pPr>
            <w:r>
              <w:rPr>
                <w:rFonts w:hint="eastAsia"/>
                <w:sz w:val="20"/>
                <w:szCs w:val="20"/>
              </w:rPr>
              <w:t>0.945</w:t>
            </w:r>
          </w:p>
        </w:tc>
        <w:tc>
          <w:tcPr>
            <w:tcW w:w="851" w:type="dxa"/>
          </w:tcPr>
          <w:p w14:paraId="1BDFC8EC" w14:textId="77777777" w:rsidR="00EB1970" w:rsidRPr="00EB1970" w:rsidRDefault="006F3BA2" w:rsidP="00085CEC">
            <w:pPr>
              <w:spacing w:line="280" w:lineRule="exact"/>
              <w:jc w:val="center"/>
              <w:rPr>
                <w:sz w:val="20"/>
                <w:szCs w:val="20"/>
              </w:rPr>
            </w:pPr>
            <w:r>
              <w:rPr>
                <w:rFonts w:hint="eastAsia"/>
                <w:sz w:val="20"/>
                <w:szCs w:val="20"/>
              </w:rPr>
              <w:t>0.891</w:t>
            </w:r>
          </w:p>
        </w:tc>
      </w:tr>
      <w:tr w:rsidR="00BE2344" w14:paraId="33583CA7" w14:textId="77777777" w:rsidTr="00BE2344">
        <w:tc>
          <w:tcPr>
            <w:tcW w:w="562" w:type="dxa"/>
          </w:tcPr>
          <w:p w14:paraId="72BFF801" w14:textId="77777777" w:rsidR="00EB1970" w:rsidRPr="00EB1970" w:rsidRDefault="003934ED" w:rsidP="00085CEC">
            <w:pPr>
              <w:spacing w:line="280" w:lineRule="exact"/>
              <w:jc w:val="center"/>
              <w:rPr>
                <w:sz w:val="20"/>
                <w:szCs w:val="20"/>
              </w:rPr>
            </w:pPr>
            <w:r>
              <w:rPr>
                <w:rFonts w:hint="eastAsia"/>
                <w:sz w:val="20"/>
                <w:szCs w:val="20"/>
              </w:rPr>
              <w:t>5</w:t>
            </w:r>
          </w:p>
        </w:tc>
        <w:tc>
          <w:tcPr>
            <w:tcW w:w="851" w:type="dxa"/>
          </w:tcPr>
          <w:p w14:paraId="499A460F" w14:textId="77777777" w:rsidR="00EB1970" w:rsidRPr="00EB1970" w:rsidRDefault="006F3BA2" w:rsidP="00085CEC">
            <w:pPr>
              <w:spacing w:line="280" w:lineRule="exact"/>
              <w:jc w:val="center"/>
              <w:rPr>
                <w:sz w:val="20"/>
                <w:szCs w:val="20"/>
              </w:rPr>
            </w:pPr>
            <w:r>
              <w:rPr>
                <w:rFonts w:hint="eastAsia"/>
                <w:sz w:val="20"/>
                <w:szCs w:val="20"/>
              </w:rPr>
              <w:t>0.369</w:t>
            </w:r>
          </w:p>
        </w:tc>
        <w:tc>
          <w:tcPr>
            <w:tcW w:w="850" w:type="dxa"/>
          </w:tcPr>
          <w:p w14:paraId="3E7E857E" w14:textId="77777777" w:rsidR="00EB1970" w:rsidRPr="00EB1970" w:rsidRDefault="006F3BA2" w:rsidP="00085CEC">
            <w:pPr>
              <w:spacing w:line="280" w:lineRule="exact"/>
              <w:jc w:val="center"/>
              <w:rPr>
                <w:sz w:val="20"/>
                <w:szCs w:val="20"/>
              </w:rPr>
            </w:pPr>
            <w:r>
              <w:rPr>
                <w:rFonts w:hint="eastAsia"/>
                <w:sz w:val="20"/>
                <w:szCs w:val="20"/>
              </w:rPr>
              <w:t>0.815</w:t>
            </w:r>
          </w:p>
        </w:tc>
        <w:tc>
          <w:tcPr>
            <w:tcW w:w="851" w:type="dxa"/>
          </w:tcPr>
          <w:p w14:paraId="16D3F6A9" w14:textId="77777777" w:rsidR="00EB1970" w:rsidRPr="00EB1970" w:rsidRDefault="006F3BA2" w:rsidP="00085CEC">
            <w:pPr>
              <w:spacing w:line="280" w:lineRule="exact"/>
              <w:jc w:val="center"/>
              <w:rPr>
                <w:sz w:val="20"/>
                <w:szCs w:val="20"/>
              </w:rPr>
            </w:pPr>
            <w:r>
              <w:rPr>
                <w:rFonts w:hint="eastAsia"/>
                <w:sz w:val="20"/>
                <w:szCs w:val="20"/>
              </w:rPr>
              <w:t>0.631</w:t>
            </w:r>
          </w:p>
        </w:tc>
        <w:tc>
          <w:tcPr>
            <w:tcW w:w="567" w:type="dxa"/>
          </w:tcPr>
          <w:p w14:paraId="5CAA7A99" w14:textId="77777777" w:rsidR="00EB1970" w:rsidRPr="00EB1970" w:rsidRDefault="003934ED" w:rsidP="00085CEC">
            <w:pPr>
              <w:spacing w:line="280" w:lineRule="exact"/>
              <w:jc w:val="center"/>
              <w:rPr>
                <w:sz w:val="20"/>
                <w:szCs w:val="20"/>
              </w:rPr>
            </w:pPr>
            <w:r>
              <w:rPr>
                <w:rFonts w:hint="eastAsia"/>
                <w:sz w:val="20"/>
                <w:szCs w:val="20"/>
              </w:rPr>
              <w:t>13</w:t>
            </w:r>
          </w:p>
        </w:tc>
        <w:tc>
          <w:tcPr>
            <w:tcW w:w="850" w:type="dxa"/>
          </w:tcPr>
          <w:p w14:paraId="132E2B2F" w14:textId="77777777" w:rsidR="00EB1970" w:rsidRPr="00EB1970" w:rsidRDefault="006F3BA2" w:rsidP="00085CEC">
            <w:pPr>
              <w:spacing w:line="280" w:lineRule="exact"/>
              <w:jc w:val="center"/>
              <w:rPr>
                <w:sz w:val="20"/>
                <w:szCs w:val="20"/>
              </w:rPr>
            </w:pPr>
            <w:r>
              <w:rPr>
                <w:rFonts w:hint="eastAsia"/>
                <w:sz w:val="20"/>
                <w:szCs w:val="20"/>
              </w:rPr>
              <w:t>0.162</w:t>
            </w:r>
          </w:p>
        </w:tc>
        <w:tc>
          <w:tcPr>
            <w:tcW w:w="851" w:type="dxa"/>
          </w:tcPr>
          <w:p w14:paraId="6D3B5741" w14:textId="77777777" w:rsidR="00EB1970" w:rsidRPr="00EB1970" w:rsidRDefault="006F3BA2" w:rsidP="00085CEC">
            <w:pPr>
              <w:spacing w:line="280" w:lineRule="exact"/>
              <w:jc w:val="center"/>
              <w:rPr>
                <w:sz w:val="20"/>
                <w:szCs w:val="20"/>
              </w:rPr>
            </w:pPr>
            <w:r>
              <w:rPr>
                <w:rFonts w:hint="eastAsia"/>
                <w:sz w:val="20"/>
                <w:szCs w:val="20"/>
              </w:rPr>
              <w:t>0.919</w:t>
            </w:r>
          </w:p>
        </w:tc>
        <w:tc>
          <w:tcPr>
            <w:tcW w:w="850" w:type="dxa"/>
          </w:tcPr>
          <w:p w14:paraId="188F46C3" w14:textId="77777777" w:rsidR="00EB1970" w:rsidRPr="00EB1970" w:rsidRDefault="006F3BA2" w:rsidP="00085CEC">
            <w:pPr>
              <w:spacing w:line="280" w:lineRule="exact"/>
              <w:jc w:val="center"/>
              <w:rPr>
                <w:sz w:val="20"/>
                <w:szCs w:val="20"/>
              </w:rPr>
            </w:pPr>
            <w:r>
              <w:rPr>
                <w:rFonts w:hint="eastAsia"/>
                <w:sz w:val="20"/>
                <w:szCs w:val="20"/>
              </w:rPr>
              <w:t>0.838</w:t>
            </w:r>
          </w:p>
        </w:tc>
        <w:tc>
          <w:tcPr>
            <w:tcW w:w="567" w:type="dxa"/>
          </w:tcPr>
          <w:p w14:paraId="4B9A5AEA" w14:textId="77777777" w:rsidR="00EB1970" w:rsidRPr="00EB1970" w:rsidRDefault="003934ED" w:rsidP="00085CEC">
            <w:pPr>
              <w:spacing w:line="280" w:lineRule="exact"/>
              <w:jc w:val="center"/>
              <w:rPr>
                <w:sz w:val="20"/>
                <w:szCs w:val="20"/>
              </w:rPr>
            </w:pPr>
            <w:r>
              <w:rPr>
                <w:rFonts w:hint="eastAsia"/>
                <w:sz w:val="20"/>
                <w:szCs w:val="20"/>
              </w:rPr>
              <w:t>2</w:t>
            </w:r>
            <w:r>
              <w:rPr>
                <w:sz w:val="20"/>
                <w:szCs w:val="20"/>
              </w:rPr>
              <w:t>5</w:t>
            </w:r>
          </w:p>
        </w:tc>
        <w:tc>
          <w:tcPr>
            <w:tcW w:w="851" w:type="dxa"/>
          </w:tcPr>
          <w:p w14:paraId="7B9EA60F" w14:textId="4939019C" w:rsidR="00EB1970" w:rsidRPr="00EB1970" w:rsidRDefault="00962DBD" w:rsidP="00085CEC">
            <w:pPr>
              <w:spacing w:line="280" w:lineRule="exact"/>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2AFFA320" wp14:editId="68321EE6">
                      <wp:simplePos x="0" y="0"/>
                      <wp:positionH relativeFrom="column">
                        <wp:posOffset>-431800</wp:posOffset>
                      </wp:positionH>
                      <wp:positionV relativeFrom="paragraph">
                        <wp:posOffset>18414</wp:posOffset>
                      </wp:positionV>
                      <wp:extent cx="199072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1990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5DF27"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5pt" to="1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" strokecolor="black [3213]" strokeweight=".5pt">
                      <v:stroke joinstyle="miter"/>
                    </v:line>
                  </w:pict>
                </mc:Fallback>
              </mc:AlternateContent>
            </w:r>
            <w:r w:rsidR="006F3BA2">
              <w:rPr>
                <w:rFonts w:hint="eastAsia"/>
                <w:sz w:val="20"/>
                <w:szCs w:val="20"/>
              </w:rPr>
              <w:t>0.088</w:t>
            </w:r>
          </w:p>
        </w:tc>
        <w:tc>
          <w:tcPr>
            <w:tcW w:w="850" w:type="dxa"/>
          </w:tcPr>
          <w:p w14:paraId="1055929A" w14:textId="77777777" w:rsidR="00EB1970" w:rsidRPr="00EB1970" w:rsidRDefault="006F3BA2" w:rsidP="00085CEC">
            <w:pPr>
              <w:spacing w:line="280" w:lineRule="exact"/>
              <w:jc w:val="center"/>
              <w:rPr>
                <w:sz w:val="20"/>
                <w:szCs w:val="20"/>
              </w:rPr>
            </w:pPr>
            <w:r>
              <w:rPr>
                <w:rFonts w:hint="eastAsia"/>
                <w:sz w:val="20"/>
                <w:szCs w:val="20"/>
              </w:rPr>
              <w:t>0.956</w:t>
            </w:r>
          </w:p>
        </w:tc>
        <w:tc>
          <w:tcPr>
            <w:tcW w:w="851" w:type="dxa"/>
          </w:tcPr>
          <w:p w14:paraId="3DE5C8E1" w14:textId="77777777" w:rsidR="00EB1970" w:rsidRPr="00EB1970" w:rsidRDefault="006F3BA2" w:rsidP="00085CEC">
            <w:pPr>
              <w:spacing w:line="280" w:lineRule="exact"/>
              <w:jc w:val="center"/>
              <w:rPr>
                <w:sz w:val="20"/>
                <w:szCs w:val="20"/>
              </w:rPr>
            </w:pPr>
            <w:r>
              <w:rPr>
                <w:rFonts w:hint="eastAsia"/>
                <w:sz w:val="20"/>
                <w:szCs w:val="20"/>
              </w:rPr>
              <w:t>0.912</w:t>
            </w:r>
          </w:p>
        </w:tc>
      </w:tr>
      <w:tr w:rsidR="00BE2344" w14:paraId="2AD5FA94" w14:textId="77777777" w:rsidTr="00BE2344">
        <w:tc>
          <w:tcPr>
            <w:tcW w:w="562" w:type="dxa"/>
          </w:tcPr>
          <w:p w14:paraId="5B1B8F22" w14:textId="77777777" w:rsidR="00EB1970" w:rsidRPr="00EB1970" w:rsidRDefault="003934ED" w:rsidP="00085CEC">
            <w:pPr>
              <w:spacing w:line="280" w:lineRule="exact"/>
              <w:jc w:val="center"/>
              <w:rPr>
                <w:sz w:val="20"/>
                <w:szCs w:val="20"/>
              </w:rPr>
            </w:pPr>
            <w:r>
              <w:rPr>
                <w:rFonts w:hint="eastAsia"/>
                <w:sz w:val="20"/>
                <w:szCs w:val="20"/>
              </w:rPr>
              <w:t>6</w:t>
            </w:r>
          </w:p>
        </w:tc>
        <w:tc>
          <w:tcPr>
            <w:tcW w:w="851" w:type="dxa"/>
          </w:tcPr>
          <w:p w14:paraId="4B4EFB98" w14:textId="77777777" w:rsidR="00EB1970" w:rsidRPr="00EB1970" w:rsidRDefault="006F3BA2" w:rsidP="00085CEC">
            <w:pPr>
              <w:spacing w:line="280" w:lineRule="exact"/>
              <w:jc w:val="center"/>
              <w:rPr>
                <w:sz w:val="20"/>
                <w:szCs w:val="20"/>
              </w:rPr>
            </w:pPr>
            <w:r>
              <w:rPr>
                <w:rFonts w:hint="eastAsia"/>
                <w:sz w:val="20"/>
                <w:szCs w:val="20"/>
              </w:rPr>
              <w:t>0.319</w:t>
            </w:r>
          </w:p>
        </w:tc>
        <w:tc>
          <w:tcPr>
            <w:tcW w:w="850" w:type="dxa"/>
          </w:tcPr>
          <w:p w14:paraId="3016D3CE" w14:textId="77777777" w:rsidR="00EB1970" w:rsidRPr="00EB1970" w:rsidRDefault="006F3BA2" w:rsidP="00085CEC">
            <w:pPr>
              <w:spacing w:line="280" w:lineRule="exact"/>
              <w:jc w:val="center"/>
              <w:rPr>
                <w:sz w:val="20"/>
                <w:szCs w:val="20"/>
              </w:rPr>
            </w:pPr>
            <w:r>
              <w:rPr>
                <w:rFonts w:hint="eastAsia"/>
                <w:sz w:val="20"/>
                <w:szCs w:val="20"/>
              </w:rPr>
              <w:t>0.840</w:t>
            </w:r>
          </w:p>
        </w:tc>
        <w:tc>
          <w:tcPr>
            <w:tcW w:w="851" w:type="dxa"/>
          </w:tcPr>
          <w:p w14:paraId="76C85AA7" w14:textId="77777777" w:rsidR="00EB1970" w:rsidRPr="00EB1970" w:rsidRDefault="006F3BA2" w:rsidP="00085CEC">
            <w:pPr>
              <w:spacing w:line="280" w:lineRule="exact"/>
              <w:jc w:val="center"/>
              <w:rPr>
                <w:sz w:val="20"/>
                <w:szCs w:val="20"/>
              </w:rPr>
            </w:pPr>
            <w:r>
              <w:rPr>
                <w:rFonts w:hint="eastAsia"/>
                <w:sz w:val="20"/>
                <w:szCs w:val="20"/>
              </w:rPr>
              <w:t>0.681</w:t>
            </w:r>
          </w:p>
        </w:tc>
        <w:tc>
          <w:tcPr>
            <w:tcW w:w="567" w:type="dxa"/>
          </w:tcPr>
          <w:p w14:paraId="7F4AAA2E" w14:textId="77777777" w:rsidR="00EB1970" w:rsidRPr="00EB1970" w:rsidRDefault="003934ED" w:rsidP="00085CEC">
            <w:pPr>
              <w:spacing w:line="280" w:lineRule="exact"/>
              <w:jc w:val="center"/>
              <w:rPr>
                <w:sz w:val="20"/>
                <w:szCs w:val="20"/>
              </w:rPr>
            </w:pPr>
            <w:r>
              <w:rPr>
                <w:rFonts w:hint="eastAsia"/>
                <w:sz w:val="20"/>
                <w:szCs w:val="20"/>
              </w:rPr>
              <w:t>14</w:t>
            </w:r>
          </w:p>
        </w:tc>
        <w:tc>
          <w:tcPr>
            <w:tcW w:w="850" w:type="dxa"/>
          </w:tcPr>
          <w:p w14:paraId="6E6FAE1B" w14:textId="77777777" w:rsidR="00EB1970" w:rsidRPr="00EB1970" w:rsidRDefault="006F3BA2" w:rsidP="00085CEC">
            <w:pPr>
              <w:spacing w:line="280" w:lineRule="exact"/>
              <w:jc w:val="center"/>
              <w:rPr>
                <w:sz w:val="20"/>
                <w:szCs w:val="20"/>
              </w:rPr>
            </w:pPr>
            <w:r>
              <w:rPr>
                <w:rFonts w:hint="eastAsia"/>
                <w:sz w:val="20"/>
                <w:szCs w:val="20"/>
              </w:rPr>
              <w:t>0.152</w:t>
            </w:r>
          </w:p>
        </w:tc>
        <w:tc>
          <w:tcPr>
            <w:tcW w:w="851" w:type="dxa"/>
          </w:tcPr>
          <w:p w14:paraId="4D772457" w14:textId="77777777" w:rsidR="00EB1970" w:rsidRPr="00EB1970" w:rsidRDefault="006F3BA2" w:rsidP="00085CEC">
            <w:pPr>
              <w:spacing w:line="280" w:lineRule="exact"/>
              <w:jc w:val="center"/>
              <w:rPr>
                <w:sz w:val="20"/>
                <w:szCs w:val="20"/>
              </w:rPr>
            </w:pPr>
            <w:r>
              <w:rPr>
                <w:rFonts w:hint="eastAsia"/>
                <w:sz w:val="20"/>
                <w:szCs w:val="20"/>
              </w:rPr>
              <w:t>0.924</w:t>
            </w:r>
          </w:p>
        </w:tc>
        <w:tc>
          <w:tcPr>
            <w:tcW w:w="850" w:type="dxa"/>
          </w:tcPr>
          <w:p w14:paraId="6EB9F20C" w14:textId="77777777" w:rsidR="00EB1970" w:rsidRPr="00EB1970" w:rsidRDefault="006F3BA2" w:rsidP="00085CEC">
            <w:pPr>
              <w:spacing w:line="280" w:lineRule="exact"/>
              <w:jc w:val="center"/>
              <w:rPr>
                <w:sz w:val="20"/>
                <w:szCs w:val="20"/>
              </w:rPr>
            </w:pPr>
            <w:r>
              <w:rPr>
                <w:rFonts w:hint="eastAsia"/>
                <w:sz w:val="20"/>
                <w:szCs w:val="20"/>
              </w:rPr>
              <w:t>0.848</w:t>
            </w:r>
          </w:p>
        </w:tc>
        <w:tc>
          <w:tcPr>
            <w:tcW w:w="567" w:type="dxa"/>
          </w:tcPr>
          <w:p w14:paraId="6E87AB65" w14:textId="77777777" w:rsidR="00EB1970" w:rsidRPr="00EB1970" w:rsidRDefault="003934ED" w:rsidP="00085CEC">
            <w:pPr>
              <w:spacing w:line="280" w:lineRule="exact"/>
              <w:jc w:val="center"/>
              <w:rPr>
                <w:sz w:val="20"/>
                <w:szCs w:val="20"/>
              </w:rPr>
            </w:pPr>
            <w:r>
              <w:rPr>
                <w:rFonts w:hint="eastAsia"/>
                <w:sz w:val="20"/>
                <w:szCs w:val="20"/>
              </w:rPr>
              <w:t>30</w:t>
            </w:r>
          </w:p>
        </w:tc>
        <w:tc>
          <w:tcPr>
            <w:tcW w:w="851" w:type="dxa"/>
          </w:tcPr>
          <w:p w14:paraId="65C73767" w14:textId="77777777" w:rsidR="00EB1970" w:rsidRPr="00EB1970" w:rsidRDefault="006F3BA2" w:rsidP="00085CEC">
            <w:pPr>
              <w:spacing w:line="280" w:lineRule="exact"/>
              <w:jc w:val="center"/>
              <w:rPr>
                <w:sz w:val="20"/>
                <w:szCs w:val="20"/>
              </w:rPr>
            </w:pPr>
            <w:r>
              <w:rPr>
                <w:rFonts w:hint="eastAsia"/>
                <w:sz w:val="20"/>
                <w:szCs w:val="20"/>
              </w:rPr>
              <w:t>0.074</w:t>
            </w:r>
          </w:p>
        </w:tc>
        <w:tc>
          <w:tcPr>
            <w:tcW w:w="850" w:type="dxa"/>
          </w:tcPr>
          <w:p w14:paraId="26A5520C" w14:textId="77777777" w:rsidR="00EB1970" w:rsidRPr="00EB1970" w:rsidRDefault="006F3BA2" w:rsidP="00085CEC">
            <w:pPr>
              <w:spacing w:line="280" w:lineRule="exact"/>
              <w:jc w:val="center"/>
              <w:rPr>
                <w:sz w:val="20"/>
                <w:szCs w:val="20"/>
              </w:rPr>
            </w:pPr>
            <w:r>
              <w:rPr>
                <w:rFonts w:hint="eastAsia"/>
                <w:sz w:val="20"/>
                <w:szCs w:val="20"/>
              </w:rPr>
              <w:t>0.963</w:t>
            </w:r>
          </w:p>
        </w:tc>
        <w:tc>
          <w:tcPr>
            <w:tcW w:w="851" w:type="dxa"/>
          </w:tcPr>
          <w:p w14:paraId="2F4951DB" w14:textId="77777777" w:rsidR="00EB1970" w:rsidRPr="00EB1970" w:rsidRDefault="006F3BA2" w:rsidP="00085CEC">
            <w:pPr>
              <w:spacing w:line="280" w:lineRule="exact"/>
              <w:jc w:val="center"/>
              <w:rPr>
                <w:sz w:val="20"/>
                <w:szCs w:val="20"/>
              </w:rPr>
            </w:pPr>
            <w:r>
              <w:rPr>
                <w:rFonts w:hint="eastAsia"/>
                <w:sz w:val="20"/>
                <w:szCs w:val="20"/>
              </w:rPr>
              <w:t>0.926</w:t>
            </w:r>
          </w:p>
        </w:tc>
      </w:tr>
      <w:tr w:rsidR="00BE2344" w14:paraId="10581130" w14:textId="77777777" w:rsidTr="00BE2344">
        <w:tc>
          <w:tcPr>
            <w:tcW w:w="562" w:type="dxa"/>
          </w:tcPr>
          <w:p w14:paraId="6DFAC632" w14:textId="77777777" w:rsidR="00EB1970" w:rsidRPr="00EB1970" w:rsidRDefault="003934ED" w:rsidP="00085CEC">
            <w:pPr>
              <w:spacing w:line="280" w:lineRule="exact"/>
              <w:jc w:val="center"/>
              <w:rPr>
                <w:sz w:val="20"/>
                <w:szCs w:val="20"/>
              </w:rPr>
            </w:pPr>
            <w:r>
              <w:rPr>
                <w:rFonts w:hint="eastAsia"/>
                <w:sz w:val="20"/>
                <w:szCs w:val="20"/>
              </w:rPr>
              <w:t>7</w:t>
            </w:r>
          </w:p>
        </w:tc>
        <w:tc>
          <w:tcPr>
            <w:tcW w:w="851" w:type="dxa"/>
          </w:tcPr>
          <w:p w14:paraId="4892627A" w14:textId="77777777" w:rsidR="00EB1970" w:rsidRPr="00EB1970" w:rsidRDefault="006F3BA2" w:rsidP="00085CEC">
            <w:pPr>
              <w:spacing w:line="280" w:lineRule="exact"/>
              <w:jc w:val="center"/>
              <w:rPr>
                <w:sz w:val="20"/>
                <w:szCs w:val="20"/>
              </w:rPr>
            </w:pPr>
            <w:r>
              <w:rPr>
                <w:rFonts w:hint="eastAsia"/>
                <w:sz w:val="20"/>
                <w:szCs w:val="20"/>
              </w:rPr>
              <w:t>0.280</w:t>
            </w:r>
          </w:p>
        </w:tc>
        <w:tc>
          <w:tcPr>
            <w:tcW w:w="850" w:type="dxa"/>
          </w:tcPr>
          <w:p w14:paraId="32D8B4F8" w14:textId="77777777" w:rsidR="00EB1970" w:rsidRPr="00EB1970" w:rsidRDefault="00203E82" w:rsidP="00085CEC">
            <w:pPr>
              <w:spacing w:line="280" w:lineRule="exact"/>
              <w:jc w:val="center"/>
              <w:rPr>
                <w:sz w:val="20"/>
                <w:szCs w:val="20"/>
              </w:rPr>
            </w:pPr>
            <w:r>
              <w:rPr>
                <w:rFonts w:hint="eastAsia"/>
                <w:sz w:val="20"/>
                <w:szCs w:val="20"/>
              </w:rPr>
              <w:t>0.860</w:t>
            </w:r>
          </w:p>
        </w:tc>
        <w:tc>
          <w:tcPr>
            <w:tcW w:w="851" w:type="dxa"/>
          </w:tcPr>
          <w:p w14:paraId="3EA34EFB" w14:textId="77777777" w:rsidR="00EB1970" w:rsidRPr="00EB1970" w:rsidRDefault="00203E82" w:rsidP="00085CEC">
            <w:pPr>
              <w:spacing w:line="280" w:lineRule="exact"/>
              <w:jc w:val="center"/>
              <w:rPr>
                <w:sz w:val="20"/>
                <w:szCs w:val="20"/>
              </w:rPr>
            </w:pPr>
            <w:r>
              <w:rPr>
                <w:rFonts w:hint="eastAsia"/>
                <w:sz w:val="20"/>
                <w:szCs w:val="20"/>
              </w:rPr>
              <w:t>0.720</w:t>
            </w:r>
          </w:p>
        </w:tc>
        <w:tc>
          <w:tcPr>
            <w:tcW w:w="567" w:type="dxa"/>
          </w:tcPr>
          <w:p w14:paraId="1A19D890" w14:textId="77777777" w:rsidR="00EB1970" w:rsidRPr="00EB1970" w:rsidRDefault="003934ED" w:rsidP="00085CEC">
            <w:pPr>
              <w:spacing w:line="280" w:lineRule="exact"/>
              <w:jc w:val="center"/>
              <w:rPr>
                <w:sz w:val="20"/>
                <w:szCs w:val="20"/>
              </w:rPr>
            </w:pPr>
            <w:r>
              <w:rPr>
                <w:rFonts w:hint="eastAsia"/>
                <w:sz w:val="20"/>
                <w:szCs w:val="20"/>
              </w:rPr>
              <w:t>15</w:t>
            </w:r>
          </w:p>
        </w:tc>
        <w:tc>
          <w:tcPr>
            <w:tcW w:w="850" w:type="dxa"/>
          </w:tcPr>
          <w:p w14:paraId="6C95DCEF" w14:textId="77777777" w:rsidR="00EB1970" w:rsidRPr="00EB1970" w:rsidRDefault="00203E82" w:rsidP="00085CEC">
            <w:pPr>
              <w:spacing w:line="280" w:lineRule="exact"/>
              <w:jc w:val="center"/>
              <w:rPr>
                <w:sz w:val="20"/>
                <w:szCs w:val="20"/>
              </w:rPr>
            </w:pPr>
            <w:r>
              <w:rPr>
                <w:rFonts w:hint="eastAsia"/>
                <w:sz w:val="20"/>
                <w:szCs w:val="20"/>
              </w:rPr>
              <w:t>0.142</w:t>
            </w:r>
          </w:p>
        </w:tc>
        <w:tc>
          <w:tcPr>
            <w:tcW w:w="851" w:type="dxa"/>
          </w:tcPr>
          <w:p w14:paraId="4C49A7BF" w14:textId="77777777" w:rsidR="00EB1970" w:rsidRPr="00EB1970" w:rsidRDefault="00203E82" w:rsidP="00085CEC">
            <w:pPr>
              <w:spacing w:line="280" w:lineRule="exact"/>
              <w:jc w:val="center"/>
              <w:rPr>
                <w:sz w:val="20"/>
                <w:szCs w:val="20"/>
              </w:rPr>
            </w:pPr>
            <w:r>
              <w:rPr>
                <w:rFonts w:hint="eastAsia"/>
                <w:sz w:val="20"/>
                <w:szCs w:val="20"/>
              </w:rPr>
              <w:t>0.929</w:t>
            </w:r>
          </w:p>
        </w:tc>
        <w:tc>
          <w:tcPr>
            <w:tcW w:w="850" w:type="dxa"/>
          </w:tcPr>
          <w:p w14:paraId="40B52C05" w14:textId="77777777" w:rsidR="00EB1970" w:rsidRPr="00EB1970" w:rsidRDefault="00203E82" w:rsidP="00085CEC">
            <w:pPr>
              <w:spacing w:line="280" w:lineRule="exact"/>
              <w:jc w:val="center"/>
              <w:rPr>
                <w:sz w:val="20"/>
                <w:szCs w:val="20"/>
              </w:rPr>
            </w:pPr>
            <w:r>
              <w:rPr>
                <w:rFonts w:hint="eastAsia"/>
                <w:sz w:val="20"/>
                <w:szCs w:val="20"/>
              </w:rPr>
              <w:t>0.858</w:t>
            </w:r>
          </w:p>
        </w:tc>
        <w:tc>
          <w:tcPr>
            <w:tcW w:w="567" w:type="dxa"/>
          </w:tcPr>
          <w:p w14:paraId="0166894C" w14:textId="77777777" w:rsidR="00EB1970" w:rsidRPr="00EB1970" w:rsidRDefault="003934ED" w:rsidP="00085CEC">
            <w:pPr>
              <w:spacing w:line="280" w:lineRule="exact"/>
              <w:jc w:val="center"/>
              <w:rPr>
                <w:sz w:val="20"/>
                <w:szCs w:val="20"/>
              </w:rPr>
            </w:pPr>
            <w:r>
              <w:rPr>
                <w:rFonts w:hint="eastAsia"/>
                <w:sz w:val="20"/>
                <w:szCs w:val="20"/>
              </w:rPr>
              <w:t>35</w:t>
            </w:r>
          </w:p>
        </w:tc>
        <w:tc>
          <w:tcPr>
            <w:tcW w:w="851" w:type="dxa"/>
          </w:tcPr>
          <w:p w14:paraId="55ADD50A" w14:textId="77777777" w:rsidR="00EB1970" w:rsidRPr="00EB1970" w:rsidRDefault="00203E82" w:rsidP="00085CEC">
            <w:pPr>
              <w:spacing w:line="280" w:lineRule="exact"/>
              <w:jc w:val="center"/>
              <w:rPr>
                <w:sz w:val="20"/>
                <w:szCs w:val="20"/>
              </w:rPr>
            </w:pPr>
            <w:r>
              <w:rPr>
                <w:rFonts w:hint="eastAsia"/>
                <w:sz w:val="20"/>
                <w:szCs w:val="20"/>
              </w:rPr>
              <w:t>0.064</w:t>
            </w:r>
          </w:p>
        </w:tc>
        <w:tc>
          <w:tcPr>
            <w:tcW w:w="850" w:type="dxa"/>
          </w:tcPr>
          <w:p w14:paraId="08D2D5D3" w14:textId="77777777" w:rsidR="00EB1970" w:rsidRPr="00EB1970" w:rsidRDefault="00203E82" w:rsidP="00085CEC">
            <w:pPr>
              <w:spacing w:line="280" w:lineRule="exact"/>
              <w:jc w:val="center"/>
              <w:rPr>
                <w:sz w:val="20"/>
                <w:szCs w:val="20"/>
              </w:rPr>
            </w:pPr>
            <w:r>
              <w:rPr>
                <w:rFonts w:hint="eastAsia"/>
                <w:sz w:val="20"/>
                <w:szCs w:val="20"/>
              </w:rPr>
              <w:t>0.968</w:t>
            </w:r>
          </w:p>
        </w:tc>
        <w:tc>
          <w:tcPr>
            <w:tcW w:w="851" w:type="dxa"/>
          </w:tcPr>
          <w:p w14:paraId="1B61C1E4" w14:textId="77777777" w:rsidR="00EB1970" w:rsidRPr="00EB1970" w:rsidRDefault="00203E82" w:rsidP="00085CEC">
            <w:pPr>
              <w:spacing w:line="280" w:lineRule="exact"/>
              <w:jc w:val="center"/>
              <w:rPr>
                <w:sz w:val="20"/>
                <w:szCs w:val="20"/>
              </w:rPr>
            </w:pPr>
            <w:r>
              <w:rPr>
                <w:rFonts w:hint="eastAsia"/>
                <w:sz w:val="20"/>
                <w:szCs w:val="20"/>
              </w:rPr>
              <w:t>0.936</w:t>
            </w:r>
          </w:p>
        </w:tc>
      </w:tr>
      <w:tr w:rsidR="00BE2344" w14:paraId="0FFC4344" w14:textId="77777777" w:rsidTr="00BE2344">
        <w:tc>
          <w:tcPr>
            <w:tcW w:w="562" w:type="dxa"/>
          </w:tcPr>
          <w:p w14:paraId="1D980B3F" w14:textId="77777777" w:rsidR="00EB1970" w:rsidRPr="00EB1970" w:rsidRDefault="003934ED" w:rsidP="00085CEC">
            <w:pPr>
              <w:spacing w:line="280" w:lineRule="exact"/>
              <w:jc w:val="center"/>
              <w:rPr>
                <w:sz w:val="20"/>
                <w:szCs w:val="20"/>
              </w:rPr>
            </w:pPr>
            <w:r>
              <w:rPr>
                <w:rFonts w:hint="eastAsia"/>
                <w:sz w:val="20"/>
                <w:szCs w:val="20"/>
              </w:rPr>
              <w:t>8</w:t>
            </w:r>
          </w:p>
        </w:tc>
        <w:tc>
          <w:tcPr>
            <w:tcW w:w="851" w:type="dxa"/>
          </w:tcPr>
          <w:p w14:paraId="6CF43B30" w14:textId="77777777" w:rsidR="00EB1970" w:rsidRPr="00EB1970" w:rsidRDefault="0045004E" w:rsidP="00085CEC">
            <w:pPr>
              <w:spacing w:line="280" w:lineRule="exact"/>
              <w:jc w:val="center"/>
              <w:rPr>
                <w:sz w:val="20"/>
                <w:szCs w:val="20"/>
              </w:rPr>
            </w:pPr>
            <w:r>
              <w:rPr>
                <w:rFonts w:hint="eastAsia"/>
                <w:sz w:val="20"/>
                <w:szCs w:val="20"/>
              </w:rPr>
              <w:t>0.250</w:t>
            </w:r>
          </w:p>
        </w:tc>
        <w:tc>
          <w:tcPr>
            <w:tcW w:w="850" w:type="dxa"/>
          </w:tcPr>
          <w:p w14:paraId="708F8F54" w14:textId="77777777" w:rsidR="00EB1970" w:rsidRPr="00EB1970" w:rsidRDefault="0045004E" w:rsidP="00085CEC">
            <w:pPr>
              <w:spacing w:line="280" w:lineRule="exact"/>
              <w:jc w:val="center"/>
              <w:rPr>
                <w:sz w:val="20"/>
                <w:szCs w:val="20"/>
              </w:rPr>
            </w:pPr>
            <w:r>
              <w:rPr>
                <w:rFonts w:hint="eastAsia"/>
                <w:sz w:val="20"/>
                <w:szCs w:val="20"/>
              </w:rPr>
              <w:t>0.875</w:t>
            </w:r>
          </w:p>
        </w:tc>
        <w:tc>
          <w:tcPr>
            <w:tcW w:w="851" w:type="dxa"/>
          </w:tcPr>
          <w:p w14:paraId="4E7A8320" w14:textId="77777777" w:rsidR="00EB1970" w:rsidRPr="00EB1970" w:rsidRDefault="0045004E" w:rsidP="00085CEC">
            <w:pPr>
              <w:spacing w:line="280" w:lineRule="exact"/>
              <w:jc w:val="center"/>
              <w:rPr>
                <w:sz w:val="20"/>
                <w:szCs w:val="20"/>
              </w:rPr>
            </w:pPr>
            <w:r>
              <w:rPr>
                <w:rFonts w:hint="eastAsia"/>
                <w:sz w:val="20"/>
                <w:szCs w:val="20"/>
              </w:rPr>
              <w:t>0.750</w:t>
            </w:r>
          </w:p>
        </w:tc>
        <w:tc>
          <w:tcPr>
            <w:tcW w:w="567" w:type="dxa"/>
          </w:tcPr>
          <w:p w14:paraId="4D0534F9" w14:textId="77777777" w:rsidR="00EB1970" w:rsidRPr="00EB1970" w:rsidRDefault="003934ED" w:rsidP="00085CEC">
            <w:pPr>
              <w:spacing w:line="280" w:lineRule="exact"/>
              <w:jc w:val="center"/>
              <w:rPr>
                <w:sz w:val="20"/>
                <w:szCs w:val="20"/>
              </w:rPr>
            </w:pPr>
            <w:r>
              <w:rPr>
                <w:rFonts w:hint="eastAsia"/>
                <w:sz w:val="20"/>
                <w:szCs w:val="20"/>
              </w:rPr>
              <w:t>16</w:t>
            </w:r>
          </w:p>
        </w:tc>
        <w:tc>
          <w:tcPr>
            <w:tcW w:w="850" w:type="dxa"/>
          </w:tcPr>
          <w:p w14:paraId="5BCDFFD5" w14:textId="77777777" w:rsidR="00EB1970" w:rsidRPr="00EB1970" w:rsidRDefault="0066524A" w:rsidP="00085CEC">
            <w:pPr>
              <w:spacing w:line="280" w:lineRule="exact"/>
              <w:jc w:val="center"/>
              <w:rPr>
                <w:sz w:val="20"/>
                <w:szCs w:val="20"/>
              </w:rPr>
            </w:pPr>
            <w:r>
              <w:rPr>
                <w:rFonts w:hint="eastAsia"/>
                <w:sz w:val="20"/>
                <w:szCs w:val="20"/>
              </w:rPr>
              <w:t>0.134</w:t>
            </w:r>
          </w:p>
        </w:tc>
        <w:tc>
          <w:tcPr>
            <w:tcW w:w="851" w:type="dxa"/>
          </w:tcPr>
          <w:p w14:paraId="08DC843F" w14:textId="77777777" w:rsidR="00EB1970" w:rsidRPr="00EB1970" w:rsidRDefault="0066524A" w:rsidP="00085CEC">
            <w:pPr>
              <w:spacing w:line="280" w:lineRule="exact"/>
              <w:jc w:val="center"/>
              <w:rPr>
                <w:sz w:val="20"/>
                <w:szCs w:val="20"/>
              </w:rPr>
            </w:pPr>
            <w:r>
              <w:rPr>
                <w:rFonts w:hint="eastAsia"/>
                <w:sz w:val="20"/>
                <w:szCs w:val="20"/>
              </w:rPr>
              <w:t>0.933</w:t>
            </w:r>
          </w:p>
        </w:tc>
        <w:tc>
          <w:tcPr>
            <w:tcW w:w="850" w:type="dxa"/>
          </w:tcPr>
          <w:p w14:paraId="0ECA0DA7" w14:textId="77777777" w:rsidR="00EB1970" w:rsidRPr="00EB1970" w:rsidRDefault="0066524A" w:rsidP="00085CEC">
            <w:pPr>
              <w:spacing w:line="280" w:lineRule="exact"/>
              <w:jc w:val="center"/>
              <w:rPr>
                <w:sz w:val="20"/>
                <w:szCs w:val="20"/>
              </w:rPr>
            </w:pPr>
            <w:r>
              <w:rPr>
                <w:rFonts w:hint="eastAsia"/>
                <w:sz w:val="20"/>
                <w:szCs w:val="20"/>
              </w:rPr>
              <w:t>0.866</w:t>
            </w:r>
          </w:p>
        </w:tc>
        <w:tc>
          <w:tcPr>
            <w:tcW w:w="567" w:type="dxa"/>
          </w:tcPr>
          <w:p w14:paraId="787A6BF3" w14:textId="77777777" w:rsidR="00EB1970" w:rsidRPr="00EB1970" w:rsidRDefault="003934ED" w:rsidP="00085CEC">
            <w:pPr>
              <w:spacing w:line="280" w:lineRule="exact"/>
              <w:jc w:val="center"/>
              <w:rPr>
                <w:sz w:val="20"/>
                <w:szCs w:val="20"/>
              </w:rPr>
            </w:pPr>
            <w:r>
              <w:rPr>
                <w:rFonts w:hint="eastAsia"/>
                <w:sz w:val="20"/>
                <w:szCs w:val="20"/>
              </w:rPr>
              <w:t>40</w:t>
            </w:r>
          </w:p>
        </w:tc>
        <w:tc>
          <w:tcPr>
            <w:tcW w:w="851" w:type="dxa"/>
          </w:tcPr>
          <w:p w14:paraId="0B8C3088" w14:textId="77777777" w:rsidR="00EB1970" w:rsidRPr="00EB1970" w:rsidRDefault="0066524A" w:rsidP="00085CEC">
            <w:pPr>
              <w:spacing w:line="280" w:lineRule="exact"/>
              <w:jc w:val="center"/>
              <w:rPr>
                <w:sz w:val="20"/>
                <w:szCs w:val="20"/>
              </w:rPr>
            </w:pPr>
            <w:r>
              <w:rPr>
                <w:rFonts w:hint="eastAsia"/>
                <w:sz w:val="20"/>
                <w:szCs w:val="20"/>
              </w:rPr>
              <w:t>0.056</w:t>
            </w:r>
          </w:p>
        </w:tc>
        <w:tc>
          <w:tcPr>
            <w:tcW w:w="850" w:type="dxa"/>
          </w:tcPr>
          <w:p w14:paraId="1C2E9093" w14:textId="77777777" w:rsidR="00EB1970" w:rsidRPr="00EB1970" w:rsidRDefault="0066524A" w:rsidP="00085CEC">
            <w:pPr>
              <w:spacing w:line="280" w:lineRule="exact"/>
              <w:jc w:val="center"/>
              <w:rPr>
                <w:sz w:val="20"/>
                <w:szCs w:val="20"/>
              </w:rPr>
            </w:pPr>
            <w:r>
              <w:rPr>
                <w:rFonts w:hint="eastAsia"/>
                <w:sz w:val="20"/>
                <w:szCs w:val="20"/>
              </w:rPr>
              <w:t>0.972</w:t>
            </w:r>
          </w:p>
        </w:tc>
        <w:tc>
          <w:tcPr>
            <w:tcW w:w="851" w:type="dxa"/>
          </w:tcPr>
          <w:p w14:paraId="416D0F99" w14:textId="77777777" w:rsidR="00EB1970" w:rsidRPr="00EB1970" w:rsidRDefault="0066524A" w:rsidP="00085CEC">
            <w:pPr>
              <w:spacing w:line="280" w:lineRule="exact"/>
              <w:jc w:val="center"/>
              <w:rPr>
                <w:sz w:val="20"/>
                <w:szCs w:val="20"/>
              </w:rPr>
            </w:pPr>
            <w:r>
              <w:rPr>
                <w:rFonts w:hint="eastAsia"/>
                <w:sz w:val="20"/>
                <w:szCs w:val="20"/>
              </w:rPr>
              <w:t>0.944</w:t>
            </w:r>
          </w:p>
        </w:tc>
      </w:tr>
      <w:tr w:rsidR="00BE2344" w14:paraId="75B92304" w14:textId="77777777" w:rsidTr="00BE2344">
        <w:tc>
          <w:tcPr>
            <w:tcW w:w="562" w:type="dxa"/>
          </w:tcPr>
          <w:p w14:paraId="5BAD43A5" w14:textId="77777777" w:rsidR="00EB1970" w:rsidRPr="00EB1970" w:rsidRDefault="003934ED" w:rsidP="00085CEC">
            <w:pPr>
              <w:spacing w:line="280" w:lineRule="exact"/>
              <w:jc w:val="center"/>
              <w:rPr>
                <w:sz w:val="20"/>
                <w:szCs w:val="20"/>
              </w:rPr>
            </w:pPr>
            <w:r>
              <w:rPr>
                <w:rFonts w:hint="eastAsia"/>
                <w:sz w:val="20"/>
                <w:szCs w:val="20"/>
              </w:rPr>
              <w:t>9</w:t>
            </w:r>
          </w:p>
        </w:tc>
        <w:tc>
          <w:tcPr>
            <w:tcW w:w="851" w:type="dxa"/>
          </w:tcPr>
          <w:p w14:paraId="2108F6C5" w14:textId="77777777" w:rsidR="00EB1970" w:rsidRPr="00EB1970" w:rsidRDefault="0066524A" w:rsidP="00085CEC">
            <w:pPr>
              <w:spacing w:line="280" w:lineRule="exact"/>
              <w:jc w:val="center"/>
              <w:rPr>
                <w:sz w:val="20"/>
                <w:szCs w:val="20"/>
              </w:rPr>
            </w:pPr>
            <w:r>
              <w:rPr>
                <w:rFonts w:hint="eastAsia"/>
                <w:sz w:val="20"/>
                <w:szCs w:val="20"/>
              </w:rPr>
              <w:t>0.226</w:t>
            </w:r>
          </w:p>
        </w:tc>
        <w:tc>
          <w:tcPr>
            <w:tcW w:w="850" w:type="dxa"/>
          </w:tcPr>
          <w:p w14:paraId="6FEFB7A2" w14:textId="77777777" w:rsidR="00EB1970" w:rsidRPr="00EB1970" w:rsidRDefault="0066524A" w:rsidP="00085CEC">
            <w:pPr>
              <w:spacing w:line="280" w:lineRule="exact"/>
              <w:jc w:val="center"/>
              <w:rPr>
                <w:sz w:val="20"/>
                <w:szCs w:val="20"/>
              </w:rPr>
            </w:pPr>
            <w:r>
              <w:rPr>
                <w:rFonts w:hint="eastAsia"/>
                <w:sz w:val="20"/>
                <w:szCs w:val="20"/>
              </w:rPr>
              <w:t>0.887</w:t>
            </w:r>
          </w:p>
        </w:tc>
        <w:tc>
          <w:tcPr>
            <w:tcW w:w="851" w:type="dxa"/>
          </w:tcPr>
          <w:p w14:paraId="5A64BA69" w14:textId="77777777" w:rsidR="00EB1970" w:rsidRPr="00EB1970" w:rsidRDefault="0066524A" w:rsidP="00085CEC">
            <w:pPr>
              <w:spacing w:line="280" w:lineRule="exact"/>
              <w:jc w:val="center"/>
              <w:rPr>
                <w:sz w:val="20"/>
                <w:szCs w:val="20"/>
              </w:rPr>
            </w:pPr>
            <w:r>
              <w:rPr>
                <w:rFonts w:hint="eastAsia"/>
                <w:sz w:val="20"/>
                <w:szCs w:val="20"/>
              </w:rPr>
              <w:t>0.774</w:t>
            </w:r>
          </w:p>
        </w:tc>
        <w:tc>
          <w:tcPr>
            <w:tcW w:w="567" w:type="dxa"/>
          </w:tcPr>
          <w:p w14:paraId="65503206" w14:textId="77777777" w:rsidR="00EB1970" w:rsidRPr="00EB1970" w:rsidRDefault="003934ED" w:rsidP="00085CEC">
            <w:pPr>
              <w:spacing w:line="280" w:lineRule="exact"/>
              <w:jc w:val="center"/>
              <w:rPr>
                <w:sz w:val="20"/>
                <w:szCs w:val="20"/>
              </w:rPr>
            </w:pPr>
            <w:r>
              <w:rPr>
                <w:rFonts w:hint="eastAsia"/>
                <w:sz w:val="20"/>
                <w:szCs w:val="20"/>
              </w:rPr>
              <w:t>17</w:t>
            </w:r>
          </w:p>
        </w:tc>
        <w:tc>
          <w:tcPr>
            <w:tcW w:w="850" w:type="dxa"/>
          </w:tcPr>
          <w:p w14:paraId="509BEEE3" w14:textId="77777777" w:rsidR="00EB1970" w:rsidRPr="00EB1970" w:rsidRDefault="0066524A" w:rsidP="00085CEC">
            <w:pPr>
              <w:spacing w:line="280" w:lineRule="exact"/>
              <w:jc w:val="center"/>
              <w:rPr>
                <w:sz w:val="20"/>
                <w:szCs w:val="20"/>
              </w:rPr>
            </w:pPr>
            <w:r>
              <w:rPr>
                <w:rFonts w:hint="eastAsia"/>
                <w:sz w:val="20"/>
                <w:szCs w:val="20"/>
              </w:rPr>
              <w:t>0.127</w:t>
            </w:r>
          </w:p>
        </w:tc>
        <w:tc>
          <w:tcPr>
            <w:tcW w:w="851" w:type="dxa"/>
          </w:tcPr>
          <w:p w14:paraId="09286B16" w14:textId="77777777" w:rsidR="00EB1970" w:rsidRPr="00EB1970" w:rsidRDefault="0066524A" w:rsidP="00085CEC">
            <w:pPr>
              <w:spacing w:line="280" w:lineRule="exact"/>
              <w:jc w:val="center"/>
              <w:rPr>
                <w:sz w:val="20"/>
                <w:szCs w:val="20"/>
              </w:rPr>
            </w:pPr>
            <w:r>
              <w:rPr>
                <w:rFonts w:hint="eastAsia"/>
                <w:sz w:val="20"/>
                <w:szCs w:val="20"/>
              </w:rPr>
              <w:t>0.936</w:t>
            </w:r>
          </w:p>
        </w:tc>
        <w:tc>
          <w:tcPr>
            <w:tcW w:w="850" w:type="dxa"/>
          </w:tcPr>
          <w:p w14:paraId="6EA0DEB1" w14:textId="77777777" w:rsidR="00EB1970" w:rsidRPr="00EB1970" w:rsidRDefault="0066524A" w:rsidP="00085CEC">
            <w:pPr>
              <w:spacing w:line="280" w:lineRule="exact"/>
              <w:jc w:val="center"/>
              <w:rPr>
                <w:sz w:val="20"/>
                <w:szCs w:val="20"/>
              </w:rPr>
            </w:pPr>
            <w:r>
              <w:rPr>
                <w:rFonts w:hint="eastAsia"/>
                <w:sz w:val="20"/>
                <w:szCs w:val="20"/>
              </w:rPr>
              <w:t>0.873</w:t>
            </w:r>
          </w:p>
        </w:tc>
        <w:tc>
          <w:tcPr>
            <w:tcW w:w="567" w:type="dxa"/>
          </w:tcPr>
          <w:p w14:paraId="2C8C12E1" w14:textId="77777777" w:rsidR="00EB1970" w:rsidRPr="00EB1970" w:rsidRDefault="003934ED" w:rsidP="00085CEC">
            <w:pPr>
              <w:spacing w:line="280" w:lineRule="exact"/>
              <w:jc w:val="center"/>
              <w:rPr>
                <w:sz w:val="20"/>
                <w:szCs w:val="20"/>
              </w:rPr>
            </w:pPr>
            <w:r>
              <w:rPr>
                <w:rFonts w:hint="eastAsia"/>
                <w:sz w:val="20"/>
                <w:szCs w:val="20"/>
              </w:rPr>
              <w:t>50</w:t>
            </w:r>
          </w:p>
        </w:tc>
        <w:tc>
          <w:tcPr>
            <w:tcW w:w="851" w:type="dxa"/>
          </w:tcPr>
          <w:p w14:paraId="14BD0ED8" w14:textId="77777777" w:rsidR="00EB1970" w:rsidRPr="00EB1970" w:rsidRDefault="0066524A" w:rsidP="00085CEC">
            <w:pPr>
              <w:spacing w:line="280" w:lineRule="exact"/>
              <w:jc w:val="center"/>
              <w:rPr>
                <w:sz w:val="20"/>
                <w:szCs w:val="20"/>
              </w:rPr>
            </w:pPr>
            <w:r>
              <w:rPr>
                <w:rFonts w:hint="eastAsia"/>
                <w:sz w:val="20"/>
                <w:szCs w:val="20"/>
              </w:rPr>
              <w:t>0.045</w:t>
            </w:r>
          </w:p>
        </w:tc>
        <w:tc>
          <w:tcPr>
            <w:tcW w:w="850" w:type="dxa"/>
          </w:tcPr>
          <w:p w14:paraId="33EF246D" w14:textId="77777777" w:rsidR="00EB1970" w:rsidRPr="00EB1970" w:rsidRDefault="0066524A" w:rsidP="00085CEC">
            <w:pPr>
              <w:spacing w:line="280" w:lineRule="exact"/>
              <w:jc w:val="center"/>
              <w:rPr>
                <w:sz w:val="20"/>
                <w:szCs w:val="20"/>
              </w:rPr>
            </w:pPr>
            <w:r>
              <w:rPr>
                <w:rFonts w:hint="eastAsia"/>
                <w:sz w:val="20"/>
                <w:szCs w:val="20"/>
              </w:rPr>
              <w:t>0.977</w:t>
            </w:r>
          </w:p>
        </w:tc>
        <w:tc>
          <w:tcPr>
            <w:tcW w:w="851" w:type="dxa"/>
          </w:tcPr>
          <w:p w14:paraId="785526A9" w14:textId="77777777" w:rsidR="00EB1970" w:rsidRPr="00EB1970" w:rsidRDefault="0066524A" w:rsidP="00085CEC">
            <w:pPr>
              <w:spacing w:line="280" w:lineRule="exact"/>
              <w:jc w:val="center"/>
              <w:rPr>
                <w:sz w:val="20"/>
                <w:szCs w:val="20"/>
              </w:rPr>
            </w:pPr>
            <w:r>
              <w:rPr>
                <w:rFonts w:hint="eastAsia"/>
                <w:sz w:val="20"/>
                <w:szCs w:val="20"/>
              </w:rPr>
              <w:t>0.955</w:t>
            </w:r>
          </w:p>
        </w:tc>
      </w:tr>
    </w:tbl>
    <w:p w14:paraId="2F647EBE" w14:textId="00441C80" w:rsidR="00787DC7" w:rsidRDefault="0066524A" w:rsidP="00085CEC">
      <w:pPr>
        <w:spacing w:line="280" w:lineRule="exact"/>
        <w:rPr>
          <w:sz w:val="22"/>
        </w:rPr>
      </w:pPr>
      <w:r>
        <w:rPr>
          <w:rFonts w:hint="eastAsia"/>
          <w:sz w:val="22"/>
        </w:rPr>
        <w:t xml:space="preserve">　以後、毎年この方法により計算し、取得価額の</w:t>
      </w:r>
      <w:r w:rsidR="00504390">
        <w:rPr>
          <w:rFonts w:hint="eastAsia"/>
          <w:sz w:val="22"/>
        </w:rPr>
        <w:t>5</w:t>
      </w:r>
      <w:r>
        <w:rPr>
          <w:rFonts w:hint="eastAsia"/>
          <w:sz w:val="22"/>
        </w:rPr>
        <w:t>％になるまで償却します。算出額が取得価額の</w:t>
      </w:r>
      <w:r w:rsidR="00504390">
        <w:rPr>
          <w:rFonts w:hint="eastAsia"/>
          <w:sz w:val="22"/>
        </w:rPr>
        <w:t>5</w:t>
      </w:r>
      <w:r>
        <w:rPr>
          <w:rFonts w:hint="eastAsia"/>
          <w:sz w:val="22"/>
        </w:rPr>
        <w:t>％未満になる場合は、取得価額の</w:t>
      </w:r>
      <w:r w:rsidR="00504390">
        <w:rPr>
          <w:rFonts w:hint="eastAsia"/>
          <w:sz w:val="22"/>
        </w:rPr>
        <w:t>5</w:t>
      </w:r>
      <w:r>
        <w:rPr>
          <w:rFonts w:hint="eastAsia"/>
          <w:sz w:val="22"/>
        </w:rPr>
        <w:t>％相当額が評価額になります。</w:t>
      </w:r>
    </w:p>
    <w:p w14:paraId="7D2172C0" w14:textId="77777777" w:rsidR="00A221FF" w:rsidRDefault="00A221FF" w:rsidP="00085CEC">
      <w:pPr>
        <w:spacing w:line="280" w:lineRule="exact"/>
        <w:rPr>
          <w:sz w:val="22"/>
        </w:rPr>
      </w:pPr>
    </w:p>
    <w:p w14:paraId="3D5F1318" w14:textId="7CD11BB9" w:rsidR="0066524A" w:rsidRDefault="009E169E" w:rsidP="00085CEC">
      <w:pPr>
        <w:spacing w:line="280" w:lineRule="exact"/>
        <w:rPr>
          <w:sz w:val="22"/>
        </w:rPr>
      </w:pPr>
      <w:r>
        <w:rPr>
          <w:rFonts w:hint="eastAsia"/>
          <w:noProof/>
          <w:sz w:val="22"/>
        </w:rPr>
        <mc:AlternateContent>
          <mc:Choice Requires="wps">
            <w:drawing>
              <wp:anchor distT="0" distB="0" distL="114300" distR="114300" simplePos="0" relativeHeight="251659264" behindDoc="0" locked="0" layoutInCell="1" allowOverlap="1" wp14:anchorId="1ECA2424" wp14:editId="1961C4B3">
                <wp:simplePos x="0" y="0"/>
                <wp:positionH relativeFrom="margin">
                  <wp:align>right</wp:align>
                </wp:positionH>
                <wp:positionV relativeFrom="paragraph">
                  <wp:posOffset>104141</wp:posOffset>
                </wp:positionV>
                <wp:extent cx="5800725" cy="1781175"/>
                <wp:effectExtent l="0" t="0" r="28575" b="28575"/>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5800725" cy="1781175"/>
                        </a:xfrm>
                        <a:prstGeom prst="snip2Diag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3570" id="対角する 2 つの角を切り取った四角形 4" o:spid="_x0000_s1026" style="position:absolute;left:0;text-align:left;margin-left:405.55pt;margin-top:8.2pt;width:456.75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0072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" path="m,l5503857,r296868,296868l5800725,1781175r,l296868,1781175,,1484307,,xe" filled="f" strokecolor="#1f4d78 [1604]" strokeweight="1.5pt">
                <v:stroke dashstyle="3 1" joinstyle="miter"/>
                <v:path arrowok="t" o:connecttype="custom" o:connectlocs="0,0;5503857,0;5800725,296868;5800725,1781175;5800725,1781175;296868,1781175;0,1484307;0,0" o:connectangles="0,0,0,0,0,0,0,0"/>
                <w10:wrap anchorx="margin"/>
              </v:shape>
            </w:pict>
          </mc:Fallback>
        </mc:AlternateContent>
      </w:r>
    </w:p>
    <w:p w14:paraId="036C51EB" w14:textId="77777777" w:rsidR="006F3BA2" w:rsidRDefault="0066524A" w:rsidP="00085CEC">
      <w:pPr>
        <w:spacing w:line="280" w:lineRule="exact"/>
        <w:rPr>
          <w:sz w:val="22"/>
        </w:rPr>
      </w:pPr>
      <w:r>
        <w:rPr>
          <w:rFonts w:hint="eastAsia"/>
          <w:sz w:val="22"/>
        </w:rPr>
        <w:t>【計算例】</w:t>
      </w:r>
    </w:p>
    <w:p w14:paraId="6D8F61CF" w14:textId="070E58A7" w:rsidR="00A832AB" w:rsidRDefault="0066524A" w:rsidP="00085CEC">
      <w:pPr>
        <w:spacing w:line="280" w:lineRule="exact"/>
        <w:rPr>
          <w:sz w:val="22"/>
        </w:rPr>
      </w:pPr>
      <w:r>
        <w:rPr>
          <w:rFonts w:hint="eastAsia"/>
          <w:sz w:val="22"/>
        </w:rPr>
        <w:t xml:space="preserve">　取得価額：</w:t>
      </w:r>
      <w:r>
        <w:rPr>
          <w:rFonts w:hint="eastAsia"/>
          <w:sz w:val="22"/>
        </w:rPr>
        <w:t>1,000,000</w:t>
      </w:r>
      <w:r>
        <w:rPr>
          <w:rFonts w:hint="eastAsia"/>
          <w:sz w:val="22"/>
        </w:rPr>
        <w:t>円</w:t>
      </w:r>
      <w:r w:rsidR="00A832AB">
        <w:rPr>
          <w:rFonts w:hint="eastAsia"/>
          <w:sz w:val="22"/>
        </w:rPr>
        <w:t>、取得年月：令和</w:t>
      </w:r>
      <w:r w:rsidR="006E252B">
        <w:rPr>
          <w:rFonts w:hint="eastAsia"/>
          <w:sz w:val="22"/>
        </w:rPr>
        <w:t>5</w:t>
      </w:r>
      <w:r w:rsidR="00A832AB">
        <w:rPr>
          <w:rFonts w:hint="eastAsia"/>
          <w:sz w:val="22"/>
        </w:rPr>
        <w:t>年</w:t>
      </w:r>
      <w:r w:rsidR="00504390">
        <w:rPr>
          <w:rFonts w:hint="eastAsia"/>
          <w:sz w:val="22"/>
        </w:rPr>
        <w:t>9</w:t>
      </w:r>
      <w:r w:rsidR="00A832AB">
        <w:rPr>
          <w:rFonts w:hint="eastAsia"/>
          <w:sz w:val="22"/>
        </w:rPr>
        <w:t>月、耐用年数：</w:t>
      </w:r>
      <w:r w:rsidR="00504390">
        <w:rPr>
          <w:rFonts w:hint="eastAsia"/>
          <w:sz w:val="22"/>
        </w:rPr>
        <w:t>3</w:t>
      </w:r>
      <w:r w:rsidR="00A832AB">
        <w:rPr>
          <w:rFonts w:hint="eastAsia"/>
          <w:sz w:val="22"/>
        </w:rPr>
        <w:t>年の資産の場合</w:t>
      </w:r>
    </w:p>
    <w:p w14:paraId="30A8404E" w14:textId="6F80CFFB" w:rsidR="0066524A" w:rsidRDefault="00A832AB" w:rsidP="00085CEC">
      <w:pPr>
        <w:spacing w:line="280" w:lineRule="exact"/>
        <w:ind w:firstLineChars="300" w:firstLine="660"/>
        <w:rPr>
          <w:sz w:val="22"/>
        </w:rPr>
      </w:pPr>
      <w:r>
        <w:rPr>
          <w:rFonts w:hint="eastAsia"/>
          <w:sz w:val="22"/>
        </w:rPr>
        <w:t>令和</w:t>
      </w:r>
      <w:r w:rsidR="006E252B">
        <w:rPr>
          <w:rFonts w:hint="eastAsia"/>
          <w:sz w:val="22"/>
        </w:rPr>
        <w:t xml:space="preserve"> 6</w:t>
      </w:r>
      <w:r w:rsidR="006E252B">
        <w:rPr>
          <w:sz w:val="22"/>
        </w:rPr>
        <w:t xml:space="preserve"> </w:t>
      </w:r>
      <w:r>
        <w:rPr>
          <w:rFonts w:hint="eastAsia"/>
          <w:sz w:val="22"/>
        </w:rPr>
        <w:t>年度＝</w:t>
      </w:r>
      <w:r>
        <w:rPr>
          <w:rFonts w:hint="eastAsia"/>
          <w:sz w:val="22"/>
        </w:rPr>
        <w:t>1,000,000</w:t>
      </w:r>
      <w:r>
        <w:rPr>
          <w:rFonts w:hint="eastAsia"/>
          <w:sz w:val="22"/>
        </w:rPr>
        <w:t>円</w:t>
      </w:r>
      <w:r w:rsidR="0066524A">
        <w:rPr>
          <w:rFonts w:hint="eastAsia"/>
          <w:sz w:val="22"/>
        </w:rPr>
        <w:t>×（前年中取得</w:t>
      </w:r>
      <w:r>
        <w:rPr>
          <w:rFonts w:hint="eastAsia"/>
          <w:sz w:val="22"/>
        </w:rPr>
        <w:t>：</w:t>
      </w:r>
      <w:r>
        <w:rPr>
          <w:rFonts w:hint="eastAsia"/>
          <w:sz w:val="22"/>
        </w:rPr>
        <w:t>0.732</w:t>
      </w:r>
      <w:r>
        <w:rPr>
          <w:rFonts w:hint="eastAsia"/>
          <w:sz w:val="22"/>
        </w:rPr>
        <w:t>）＝</w:t>
      </w:r>
      <w:r>
        <w:rPr>
          <w:rFonts w:hint="eastAsia"/>
          <w:sz w:val="22"/>
        </w:rPr>
        <w:t>732,000</w:t>
      </w:r>
      <w:r>
        <w:rPr>
          <w:rFonts w:hint="eastAsia"/>
          <w:sz w:val="22"/>
        </w:rPr>
        <w:t>円</w:t>
      </w:r>
    </w:p>
    <w:p w14:paraId="41B7BEC9" w14:textId="5EEE1AA3" w:rsidR="006F3BA2" w:rsidRDefault="00A832AB" w:rsidP="00085CEC">
      <w:pPr>
        <w:spacing w:line="280" w:lineRule="exact"/>
        <w:rPr>
          <w:sz w:val="22"/>
        </w:rPr>
      </w:pPr>
      <w:r>
        <w:rPr>
          <w:rFonts w:hint="eastAsia"/>
          <w:sz w:val="22"/>
        </w:rPr>
        <w:t xml:space="preserve">　　　令和</w:t>
      </w:r>
      <w:r w:rsidR="006E252B">
        <w:rPr>
          <w:rFonts w:hint="eastAsia"/>
          <w:sz w:val="22"/>
        </w:rPr>
        <w:t xml:space="preserve"> 7</w:t>
      </w:r>
      <w:r w:rsidR="006E252B">
        <w:rPr>
          <w:sz w:val="22"/>
        </w:rPr>
        <w:t xml:space="preserve"> </w:t>
      </w:r>
      <w:r>
        <w:rPr>
          <w:rFonts w:hint="eastAsia"/>
          <w:sz w:val="22"/>
        </w:rPr>
        <w:t>年度＝</w:t>
      </w:r>
      <w:r>
        <w:rPr>
          <w:rFonts w:hint="eastAsia"/>
          <w:sz w:val="22"/>
        </w:rPr>
        <w:t xml:space="preserve">  732,000</w:t>
      </w:r>
      <w:r>
        <w:rPr>
          <w:rFonts w:hint="eastAsia"/>
          <w:sz w:val="22"/>
        </w:rPr>
        <w:t>円×（前年前</w:t>
      </w:r>
      <w:r w:rsidR="00D106E0">
        <w:rPr>
          <w:rFonts w:hint="eastAsia"/>
          <w:sz w:val="22"/>
        </w:rPr>
        <w:t>取得：</w:t>
      </w:r>
      <w:r w:rsidR="00D106E0">
        <w:rPr>
          <w:rFonts w:hint="eastAsia"/>
          <w:sz w:val="22"/>
        </w:rPr>
        <w:t>0.464</w:t>
      </w:r>
      <w:r w:rsidR="00D106E0">
        <w:rPr>
          <w:rFonts w:hint="eastAsia"/>
          <w:sz w:val="22"/>
        </w:rPr>
        <w:t>）＝</w:t>
      </w:r>
      <w:r w:rsidR="00D106E0">
        <w:rPr>
          <w:rFonts w:hint="eastAsia"/>
          <w:sz w:val="22"/>
        </w:rPr>
        <w:t>339,648</w:t>
      </w:r>
      <w:r w:rsidR="00D106E0">
        <w:rPr>
          <w:rFonts w:hint="eastAsia"/>
          <w:sz w:val="22"/>
        </w:rPr>
        <w:t>円</w:t>
      </w:r>
    </w:p>
    <w:p w14:paraId="411F05AD" w14:textId="03CCB2A5" w:rsidR="00A832AB" w:rsidRDefault="00D106E0" w:rsidP="00085CEC">
      <w:pPr>
        <w:spacing w:line="280" w:lineRule="exact"/>
        <w:rPr>
          <w:sz w:val="22"/>
        </w:rPr>
      </w:pPr>
      <w:r>
        <w:rPr>
          <w:rFonts w:hint="eastAsia"/>
          <w:sz w:val="22"/>
        </w:rPr>
        <w:t xml:space="preserve">　　　令和</w:t>
      </w:r>
      <w:r w:rsidR="006E252B">
        <w:rPr>
          <w:rFonts w:hint="eastAsia"/>
          <w:sz w:val="22"/>
        </w:rPr>
        <w:t xml:space="preserve"> 8</w:t>
      </w:r>
      <w:r w:rsidR="006E252B">
        <w:rPr>
          <w:sz w:val="22"/>
        </w:rPr>
        <w:t xml:space="preserve"> </w:t>
      </w:r>
      <w:r>
        <w:rPr>
          <w:rFonts w:hint="eastAsia"/>
          <w:sz w:val="22"/>
        </w:rPr>
        <w:t xml:space="preserve">年度＝　</w:t>
      </w:r>
      <w:r>
        <w:rPr>
          <w:rFonts w:hint="eastAsia"/>
          <w:sz w:val="22"/>
        </w:rPr>
        <w:t>339,648</w:t>
      </w:r>
      <w:r>
        <w:rPr>
          <w:rFonts w:hint="eastAsia"/>
          <w:sz w:val="22"/>
        </w:rPr>
        <w:t>円×</w:t>
      </w:r>
      <w:r>
        <w:rPr>
          <w:rFonts w:hint="eastAsia"/>
          <w:sz w:val="22"/>
        </w:rPr>
        <w:t>0.464</w:t>
      </w:r>
      <w:r>
        <w:rPr>
          <w:rFonts w:hint="eastAsia"/>
          <w:sz w:val="22"/>
        </w:rPr>
        <w:t>＝</w:t>
      </w:r>
      <w:r>
        <w:rPr>
          <w:rFonts w:hint="eastAsia"/>
          <w:sz w:val="22"/>
        </w:rPr>
        <w:t>157,596</w:t>
      </w:r>
      <w:r>
        <w:rPr>
          <w:rFonts w:hint="eastAsia"/>
          <w:sz w:val="22"/>
        </w:rPr>
        <w:t>円</w:t>
      </w:r>
    </w:p>
    <w:p w14:paraId="5E29A3D3" w14:textId="1E8E97E0" w:rsidR="00D106E0" w:rsidRPr="00A832AB" w:rsidRDefault="00D106E0" w:rsidP="00085CEC">
      <w:pPr>
        <w:spacing w:line="280" w:lineRule="exact"/>
        <w:rPr>
          <w:sz w:val="22"/>
        </w:rPr>
      </w:pPr>
      <w:r>
        <w:rPr>
          <w:rFonts w:hint="eastAsia"/>
          <w:sz w:val="22"/>
        </w:rPr>
        <w:t xml:space="preserve">　　　令和</w:t>
      </w:r>
      <w:r w:rsidR="006E252B">
        <w:rPr>
          <w:rFonts w:hint="eastAsia"/>
          <w:sz w:val="22"/>
        </w:rPr>
        <w:t xml:space="preserve"> </w:t>
      </w:r>
      <w:r w:rsidR="006E252B">
        <w:rPr>
          <w:sz w:val="22"/>
        </w:rPr>
        <w:t xml:space="preserve">9 </w:t>
      </w:r>
      <w:r>
        <w:rPr>
          <w:rFonts w:hint="eastAsia"/>
          <w:sz w:val="22"/>
        </w:rPr>
        <w:t xml:space="preserve">年度＝　</w:t>
      </w:r>
      <w:r>
        <w:rPr>
          <w:rFonts w:hint="eastAsia"/>
          <w:sz w:val="22"/>
        </w:rPr>
        <w:t>157,596</w:t>
      </w:r>
      <w:r>
        <w:rPr>
          <w:rFonts w:hint="eastAsia"/>
          <w:sz w:val="22"/>
        </w:rPr>
        <w:t>円×</w:t>
      </w:r>
      <w:r>
        <w:rPr>
          <w:rFonts w:hint="eastAsia"/>
          <w:sz w:val="22"/>
        </w:rPr>
        <w:t>0.464</w:t>
      </w:r>
      <w:r>
        <w:rPr>
          <w:rFonts w:hint="eastAsia"/>
          <w:sz w:val="22"/>
        </w:rPr>
        <w:t>＝</w:t>
      </w:r>
      <w:r>
        <w:rPr>
          <w:rFonts w:hint="eastAsia"/>
          <w:sz w:val="22"/>
        </w:rPr>
        <w:t xml:space="preserve"> 73,124</w:t>
      </w:r>
      <w:r>
        <w:rPr>
          <w:rFonts w:hint="eastAsia"/>
          <w:sz w:val="22"/>
        </w:rPr>
        <w:t>円</w:t>
      </w:r>
    </w:p>
    <w:p w14:paraId="7E7EB7A8" w14:textId="6997799F" w:rsidR="00A832AB" w:rsidRDefault="00D106E0" w:rsidP="00085CEC">
      <w:pPr>
        <w:spacing w:line="280" w:lineRule="exact"/>
        <w:rPr>
          <w:sz w:val="22"/>
        </w:rPr>
      </w:pPr>
      <w:r>
        <w:rPr>
          <w:rFonts w:hint="eastAsia"/>
          <w:sz w:val="22"/>
        </w:rPr>
        <w:t xml:space="preserve">　　　令和</w:t>
      </w:r>
      <w:r w:rsidR="006E252B">
        <w:rPr>
          <w:rFonts w:hint="eastAsia"/>
          <w:sz w:val="22"/>
        </w:rPr>
        <w:t>10</w:t>
      </w:r>
      <w:r>
        <w:rPr>
          <w:rFonts w:hint="eastAsia"/>
          <w:sz w:val="22"/>
        </w:rPr>
        <w:t>年度＝</w:t>
      </w:r>
      <w:r>
        <w:rPr>
          <w:rFonts w:hint="eastAsia"/>
          <w:sz w:val="22"/>
        </w:rPr>
        <w:t xml:space="preserve">  </w:t>
      </w:r>
      <w:r>
        <w:rPr>
          <w:sz w:val="22"/>
        </w:rPr>
        <w:t xml:space="preserve"> </w:t>
      </w:r>
      <w:r>
        <w:rPr>
          <w:rFonts w:hint="eastAsia"/>
          <w:sz w:val="22"/>
        </w:rPr>
        <w:t>73,124</w:t>
      </w:r>
      <w:r>
        <w:rPr>
          <w:rFonts w:hint="eastAsia"/>
          <w:sz w:val="22"/>
        </w:rPr>
        <w:t>円×</w:t>
      </w:r>
      <w:r>
        <w:rPr>
          <w:rFonts w:hint="eastAsia"/>
          <w:sz w:val="22"/>
        </w:rPr>
        <w:t>0.464</w:t>
      </w:r>
      <w:r>
        <w:rPr>
          <w:rFonts w:hint="eastAsia"/>
          <w:sz w:val="22"/>
        </w:rPr>
        <w:t>＝</w:t>
      </w:r>
      <w:r>
        <w:rPr>
          <w:rFonts w:hint="eastAsia"/>
          <w:sz w:val="22"/>
        </w:rPr>
        <w:t xml:space="preserve"> 33,929</w:t>
      </w:r>
      <w:r>
        <w:rPr>
          <w:rFonts w:hint="eastAsia"/>
          <w:sz w:val="22"/>
        </w:rPr>
        <w:t>円</w:t>
      </w:r>
      <w:r w:rsidR="00C500A4">
        <w:rPr>
          <w:rFonts w:hint="eastAsia"/>
          <w:sz w:val="22"/>
        </w:rPr>
        <w:t xml:space="preserve">　＜</w:t>
      </w:r>
      <w:r w:rsidR="00C500A4">
        <w:rPr>
          <w:rFonts w:hint="eastAsia"/>
          <w:sz w:val="22"/>
        </w:rPr>
        <w:t>50,000</w:t>
      </w:r>
      <w:r w:rsidR="00C500A4">
        <w:rPr>
          <w:rFonts w:hint="eastAsia"/>
          <w:sz w:val="22"/>
        </w:rPr>
        <w:t>円（※）</w:t>
      </w:r>
    </w:p>
    <w:p w14:paraId="5E589859" w14:textId="3405A6EC" w:rsidR="00A832AB" w:rsidRDefault="00C500A4" w:rsidP="00085CEC">
      <w:pPr>
        <w:spacing w:line="280" w:lineRule="exact"/>
        <w:rPr>
          <w:sz w:val="22"/>
        </w:rPr>
      </w:pPr>
      <w:r>
        <w:rPr>
          <w:rFonts w:hint="eastAsia"/>
          <w:sz w:val="22"/>
        </w:rPr>
        <w:t xml:space="preserve">　※令和</w:t>
      </w:r>
      <w:r w:rsidR="006E252B">
        <w:rPr>
          <w:rFonts w:hint="eastAsia"/>
          <w:sz w:val="22"/>
        </w:rPr>
        <w:t>1</w:t>
      </w:r>
      <w:r w:rsidR="006E252B">
        <w:rPr>
          <w:sz w:val="22"/>
        </w:rPr>
        <w:t>0</w:t>
      </w:r>
      <w:r>
        <w:rPr>
          <w:rFonts w:hint="eastAsia"/>
          <w:sz w:val="22"/>
        </w:rPr>
        <w:t>年度で、算出額が取得価額の５％（</w:t>
      </w:r>
      <w:r>
        <w:rPr>
          <w:rFonts w:hint="eastAsia"/>
          <w:sz w:val="22"/>
        </w:rPr>
        <w:t>50,000</w:t>
      </w:r>
      <w:r>
        <w:rPr>
          <w:rFonts w:hint="eastAsia"/>
          <w:sz w:val="22"/>
        </w:rPr>
        <w:t>円）より小さくなりますので、</w:t>
      </w:r>
    </w:p>
    <w:p w14:paraId="07D972F7" w14:textId="10D429E1" w:rsidR="00C500A4" w:rsidRDefault="00C500A4" w:rsidP="00085CEC">
      <w:pPr>
        <w:spacing w:line="280" w:lineRule="exact"/>
        <w:rPr>
          <w:sz w:val="22"/>
        </w:rPr>
      </w:pPr>
      <w:r>
        <w:rPr>
          <w:rFonts w:hint="eastAsia"/>
          <w:sz w:val="22"/>
        </w:rPr>
        <w:t xml:space="preserve">　　令和</w:t>
      </w:r>
      <w:r w:rsidR="006E252B">
        <w:rPr>
          <w:rFonts w:hint="eastAsia"/>
          <w:sz w:val="22"/>
        </w:rPr>
        <w:t>1</w:t>
      </w:r>
      <w:r w:rsidR="006E252B">
        <w:rPr>
          <w:sz w:val="22"/>
        </w:rPr>
        <w:t>0</w:t>
      </w:r>
      <w:r>
        <w:rPr>
          <w:rFonts w:hint="eastAsia"/>
          <w:sz w:val="22"/>
        </w:rPr>
        <w:t>年度以降は</w:t>
      </w:r>
      <w:r>
        <w:rPr>
          <w:rFonts w:hint="eastAsia"/>
          <w:sz w:val="22"/>
        </w:rPr>
        <w:t>50,000</w:t>
      </w:r>
      <w:r>
        <w:rPr>
          <w:rFonts w:hint="eastAsia"/>
          <w:sz w:val="22"/>
        </w:rPr>
        <w:t>円が価額（評価額）となります。</w:t>
      </w:r>
    </w:p>
    <w:p w14:paraId="3C1C1F09" w14:textId="5D11A3ED" w:rsidR="00A832AB" w:rsidRDefault="00A832AB" w:rsidP="00085CEC">
      <w:pPr>
        <w:spacing w:line="280" w:lineRule="exact"/>
        <w:rPr>
          <w:sz w:val="22"/>
        </w:rPr>
      </w:pPr>
    </w:p>
    <w:p w14:paraId="45B99D37" w14:textId="61BF271E" w:rsidR="00A221FF" w:rsidRDefault="00A221FF" w:rsidP="00085CEC">
      <w:pPr>
        <w:spacing w:line="280" w:lineRule="exact"/>
        <w:rPr>
          <w:sz w:val="28"/>
          <w:szCs w:val="28"/>
        </w:rPr>
      </w:pPr>
    </w:p>
    <w:p w14:paraId="1DDF63AE" w14:textId="6EDC0005" w:rsidR="00C500A4" w:rsidRPr="00B2385E" w:rsidRDefault="009E169E" w:rsidP="00085CEC">
      <w:pPr>
        <w:spacing w:line="280" w:lineRule="exact"/>
        <w:rPr>
          <w:sz w:val="28"/>
          <w:szCs w:val="28"/>
        </w:rPr>
      </w:pPr>
      <w:r w:rsidRPr="00B2385E">
        <w:rPr>
          <w:rFonts w:hint="eastAsia"/>
          <w:sz w:val="28"/>
          <w:szCs w:val="28"/>
        </w:rPr>
        <w:t>（２）課税標準額</w:t>
      </w:r>
    </w:p>
    <w:p w14:paraId="1DFFC1A9" w14:textId="4C8E9444" w:rsidR="009E169E" w:rsidRDefault="009E169E" w:rsidP="00085CEC">
      <w:pPr>
        <w:spacing w:line="280" w:lineRule="exact"/>
        <w:ind w:left="220" w:hangingChars="100" w:hanging="220"/>
        <w:rPr>
          <w:sz w:val="22"/>
        </w:rPr>
      </w:pPr>
      <w:r>
        <w:rPr>
          <w:rFonts w:hint="eastAsia"/>
          <w:sz w:val="22"/>
        </w:rPr>
        <w:t xml:space="preserve">　　各資産の評価額の合計額を決定価格とし、課税標準の特例の適用資産があれば特例率を乗じて軽減した評価額が、課税標準額となります。</w:t>
      </w:r>
    </w:p>
    <w:p w14:paraId="2FAE2354" w14:textId="77777777" w:rsidR="00085CEC" w:rsidRDefault="00085CEC" w:rsidP="00085CEC">
      <w:pPr>
        <w:spacing w:line="280" w:lineRule="exact"/>
        <w:rPr>
          <w:sz w:val="28"/>
          <w:szCs w:val="28"/>
        </w:rPr>
      </w:pPr>
    </w:p>
    <w:p w14:paraId="77B533C1" w14:textId="56C3C6CA" w:rsidR="009E169E" w:rsidRPr="00B2385E" w:rsidRDefault="009E169E" w:rsidP="00085CEC">
      <w:pPr>
        <w:spacing w:line="280" w:lineRule="exact"/>
        <w:rPr>
          <w:sz w:val="28"/>
          <w:szCs w:val="28"/>
        </w:rPr>
      </w:pPr>
      <w:r w:rsidRPr="00B2385E">
        <w:rPr>
          <w:rFonts w:hint="eastAsia"/>
          <w:sz w:val="28"/>
          <w:szCs w:val="28"/>
        </w:rPr>
        <w:t>（３）税額</w:t>
      </w:r>
    </w:p>
    <w:p w14:paraId="7D8F5843" w14:textId="2DD0DBE5" w:rsidR="00C500A4" w:rsidRDefault="00E778CB" w:rsidP="00085CEC">
      <w:pPr>
        <w:spacing w:line="280" w:lineRule="exact"/>
        <w:ind w:leftChars="100" w:left="210" w:firstLineChars="100" w:firstLine="220"/>
        <w:jc w:val="left"/>
        <w:rPr>
          <w:sz w:val="22"/>
        </w:rPr>
      </w:pPr>
      <w:r>
        <w:rPr>
          <w:rFonts w:hint="eastAsia"/>
          <w:sz w:val="22"/>
        </w:rPr>
        <w:t>税額は課税標準額の</w:t>
      </w:r>
      <w:r w:rsidR="00D21676">
        <w:rPr>
          <w:rFonts w:hint="eastAsia"/>
          <w:sz w:val="22"/>
        </w:rPr>
        <w:t>1.4</w:t>
      </w:r>
      <w:r>
        <w:rPr>
          <w:rFonts w:hint="eastAsia"/>
          <w:sz w:val="22"/>
        </w:rPr>
        <w:t>％です。たとえば課税標準額が</w:t>
      </w:r>
      <w:r w:rsidR="00D21676">
        <w:rPr>
          <w:rFonts w:hint="eastAsia"/>
          <w:sz w:val="22"/>
        </w:rPr>
        <w:t>150</w:t>
      </w:r>
      <w:r>
        <w:rPr>
          <w:rFonts w:hint="eastAsia"/>
          <w:sz w:val="22"/>
        </w:rPr>
        <w:t>万円の場合、税額は</w:t>
      </w:r>
      <w:r w:rsidR="00D21676">
        <w:rPr>
          <w:rFonts w:hint="eastAsia"/>
          <w:sz w:val="22"/>
        </w:rPr>
        <w:t>2</w:t>
      </w:r>
      <w:r>
        <w:rPr>
          <w:rFonts w:hint="eastAsia"/>
          <w:sz w:val="22"/>
        </w:rPr>
        <w:t>万</w:t>
      </w:r>
      <w:r w:rsidR="00D21676">
        <w:rPr>
          <w:rFonts w:hint="eastAsia"/>
          <w:sz w:val="22"/>
        </w:rPr>
        <w:t>1</w:t>
      </w:r>
      <w:r w:rsidR="00673D4D">
        <w:rPr>
          <w:rFonts w:hint="eastAsia"/>
          <w:sz w:val="22"/>
        </w:rPr>
        <w:t>千円</w:t>
      </w:r>
      <w:r>
        <w:rPr>
          <w:rFonts w:hint="eastAsia"/>
          <w:sz w:val="22"/>
        </w:rPr>
        <w:t>です。</w:t>
      </w:r>
      <w:r w:rsidRPr="00151649">
        <w:rPr>
          <w:rFonts w:hint="eastAsia"/>
          <w:b/>
          <w:sz w:val="22"/>
        </w:rPr>
        <w:t>課税標準額が</w:t>
      </w:r>
      <w:r w:rsidR="00D21676">
        <w:rPr>
          <w:rFonts w:hint="eastAsia"/>
          <w:b/>
          <w:sz w:val="22"/>
        </w:rPr>
        <w:t>150</w:t>
      </w:r>
      <w:r w:rsidRPr="00151649">
        <w:rPr>
          <w:rFonts w:hint="eastAsia"/>
          <w:b/>
          <w:sz w:val="22"/>
        </w:rPr>
        <w:t>万円未満の場合は免税になります。この場合でも申告書は提出してください。</w:t>
      </w:r>
    </w:p>
    <w:p w14:paraId="52EB095F" w14:textId="77777777" w:rsidR="00085CEC" w:rsidRDefault="00085CEC" w:rsidP="00085CEC">
      <w:pPr>
        <w:spacing w:line="280" w:lineRule="exact"/>
        <w:ind w:left="280" w:hangingChars="100" w:hanging="280"/>
        <w:rPr>
          <w:sz w:val="28"/>
          <w:szCs w:val="28"/>
        </w:rPr>
      </w:pPr>
    </w:p>
    <w:p w14:paraId="7F3A0AEE" w14:textId="468E0F3A" w:rsidR="00E778CB" w:rsidRPr="00B2385E" w:rsidRDefault="00E778CB" w:rsidP="00085CEC">
      <w:pPr>
        <w:spacing w:line="280" w:lineRule="exact"/>
        <w:ind w:left="280" w:hangingChars="100" w:hanging="280"/>
        <w:rPr>
          <w:sz w:val="28"/>
          <w:szCs w:val="28"/>
        </w:rPr>
      </w:pPr>
      <w:r w:rsidRPr="00B2385E">
        <w:rPr>
          <w:rFonts w:hint="eastAsia"/>
          <w:sz w:val="28"/>
          <w:szCs w:val="28"/>
        </w:rPr>
        <w:t>（４）納期</w:t>
      </w:r>
    </w:p>
    <w:p w14:paraId="70C251C1" w14:textId="7F520043" w:rsidR="00E778CB" w:rsidRDefault="00E778CB" w:rsidP="00085CEC">
      <w:pPr>
        <w:spacing w:line="280" w:lineRule="exact"/>
        <w:ind w:left="220" w:hangingChars="100" w:hanging="220"/>
        <w:rPr>
          <w:sz w:val="22"/>
        </w:rPr>
      </w:pPr>
      <w:r>
        <w:rPr>
          <w:rFonts w:hint="eastAsia"/>
          <w:sz w:val="22"/>
        </w:rPr>
        <w:t xml:space="preserve">　</w:t>
      </w:r>
      <w:r w:rsidR="002F22B1">
        <w:rPr>
          <w:rFonts w:hint="eastAsia"/>
          <w:sz w:val="22"/>
        </w:rPr>
        <w:t xml:space="preserve">　</w:t>
      </w:r>
      <w:r>
        <w:rPr>
          <w:rFonts w:hint="eastAsia"/>
          <w:sz w:val="22"/>
        </w:rPr>
        <w:t>第</w:t>
      </w:r>
      <w:r w:rsidR="00D21676">
        <w:rPr>
          <w:rFonts w:hint="eastAsia"/>
          <w:sz w:val="22"/>
        </w:rPr>
        <w:t>1</w:t>
      </w:r>
      <w:r>
        <w:rPr>
          <w:rFonts w:hint="eastAsia"/>
          <w:sz w:val="22"/>
        </w:rPr>
        <w:t>期・・・</w:t>
      </w:r>
      <w:r w:rsidR="00D21676">
        <w:rPr>
          <w:rFonts w:hint="eastAsia"/>
          <w:sz w:val="22"/>
        </w:rPr>
        <w:t>5</w:t>
      </w:r>
      <w:r>
        <w:rPr>
          <w:rFonts w:hint="eastAsia"/>
          <w:sz w:val="22"/>
        </w:rPr>
        <w:t>月　　第</w:t>
      </w:r>
      <w:r w:rsidR="00D21676">
        <w:rPr>
          <w:rFonts w:hint="eastAsia"/>
          <w:sz w:val="22"/>
        </w:rPr>
        <w:t>2</w:t>
      </w:r>
      <w:r>
        <w:rPr>
          <w:rFonts w:hint="eastAsia"/>
          <w:sz w:val="22"/>
        </w:rPr>
        <w:t>期・・・</w:t>
      </w:r>
      <w:r w:rsidR="00D21676">
        <w:rPr>
          <w:rFonts w:hint="eastAsia"/>
          <w:sz w:val="22"/>
        </w:rPr>
        <w:t>7</w:t>
      </w:r>
      <w:r>
        <w:rPr>
          <w:rFonts w:hint="eastAsia"/>
          <w:sz w:val="22"/>
        </w:rPr>
        <w:t>月　　第</w:t>
      </w:r>
      <w:r w:rsidR="00D21676">
        <w:rPr>
          <w:rFonts w:hint="eastAsia"/>
          <w:sz w:val="22"/>
        </w:rPr>
        <w:t>3</w:t>
      </w:r>
      <w:r>
        <w:rPr>
          <w:rFonts w:hint="eastAsia"/>
          <w:sz w:val="22"/>
        </w:rPr>
        <w:t>期・・・</w:t>
      </w:r>
      <w:r w:rsidR="00D21676">
        <w:rPr>
          <w:rFonts w:hint="eastAsia"/>
          <w:sz w:val="22"/>
        </w:rPr>
        <w:t>12</w:t>
      </w:r>
      <w:r>
        <w:rPr>
          <w:rFonts w:hint="eastAsia"/>
          <w:sz w:val="22"/>
        </w:rPr>
        <w:t>月　　第</w:t>
      </w:r>
      <w:r w:rsidR="00D21676">
        <w:rPr>
          <w:rFonts w:hint="eastAsia"/>
          <w:sz w:val="22"/>
        </w:rPr>
        <w:t>4</w:t>
      </w:r>
      <w:r>
        <w:rPr>
          <w:rFonts w:hint="eastAsia"/>
          <w:sz w:val="22"/>
        </w:rPr>
        <w:t>期・・・</w:t>
      </w:r>
      <w:r w:rsidR="00D21676">
        <w:rPr>
          <w:rFonts w:hint="eastAsia"/>
          <w:sz w:val="22"/>
        </w:rPr>
        <w:t>2</w:t>
      </w:r>
      <w:r>
        <w:rPr>
          <w:rFonts w:hint="eastAsia"/>
          <w:sz w:val="22"/>
        </w:rPr>
        <w:t>月</w:t>
      </w:r>
    </w:p>
    <w:p w14:paraId="53B73716" w14:textId="77777777" w:rsidR="00085CEC" w:rsidRDefault="00085CEC" w:rsidP="00085CEC">
      <w:pPr>
        <w:spacing w:line="280" w:lineRule="exact"/>
        <w:rPr>
          <w:sz w:val="28"/>
          <w:szCs w:val="28"/>
        </w:rPr>
      </w:pPr>
    </w:p>
    <w:p w14:paraId="69C75EB5" w14:textId="1DD37188" w:rsidR="00E778CB" w:rsidRPr="00B2385E" w:rsidRDefault="00E778CB" w:rsidP="00085CEC">
      <w:pPr>
        <w:spacing w:line="280" w:lineRule="exact"/>
        <w:rPr>
          <w:sz w:val="28"/>
          <w:szCs w:val="28"/>
        </w:rPr>
      </w:pPr>
      <w:r w:rsidRPr="00B2385E">
        <w:rPr>
          <w:rFonts w:hint="eastAsia"/>
          <w:sz w:val="28"/>
          <w:szCs w:val="28"/>
        </w:rPr>
        <w:t>（５）過年度課税</w:t>
      </w:r>
    </w:p>
    <w:p w14:paraId="208940DD" w14:textId="521E037D" w:rsidR="00E778CB" w:rsidRPr="00E778CB" w:rsidRDefault="00E778CB" w:rsidP="00BB49AE">
      <w:pPr>
        <w:spacing w:line="280" w:lineRule="exact"/>
        <w:ind w:leftChars="100" w:left="210" w:firstLineChars="100" w:firstLine="220"/>
        <w:rPr>
          <w:sz w:val="22"/>
        </w:rPr>
      </w:pPr>
      <w:r>
        <w:rPr>
          <w:rFonts w:hint="eastAsia"/>
          <w:sz w:val="22"/>
        </w:rPr>
        <w:t>申告漏れがあった場合は、</w:t>
      </w:r>
      <w:r w:rsidR="00151649">
        <w:rPr>
          <w:rFonts w:hint="eastAsia"/>
          <w:sz w:val="22"/>
        </w:rPr>
        <w:t>地方税法第</w:t>
      </w:r>
      <w:r w:rsidR="00D21676">
        <w:rPr>
          <w:rFonts w:hint="eastAsia"/>
          <w:sz w:val="22"/>
        </w:rPr>
        <w:t>17</w:t>
      </w:r>
      <w:r w:rsidR="00151649">
        <w:rPr>
          <w:rFonts w:hint="eastAsia"/>
          <w:sz w:val="22"/>
        </w:rPr>
        <w:t>条の</w:t>
      </w:r>
      <w:r w:rsidR="00D21676">
        <w:rPr>
          <w:rFonts w:hint="eastAsia"/>
          <w:sz w:val="22"/>
        </w:rPr>
        <w:t>5</w:t>
      </w:r>
      <w:r w:rsidR="00151649">
        <w:rPr>
          <w:rFonts w:hint="eastAsia"/>
          <w:sz w:val="22"/>
        </w:rPr>
        <w:t>第</w:t>
      </w:r>
      <w:r w:rsidR="00D21676">
        <w:rPr>
          <w:rFonts w:hint="eastAsia"/>
          <w:sz w:val="22"/>
        </w:rPr>
        <w:t>5</w:t>
      </w:r>
      <w:r w:rsidR="00151649">
        <w:rPr>
          <w:rFonts w:hint="eastAsia"/>
          <w:sz w:val="22"/>
        </w:rPr>
        <w:t>項及び同法第</w:t>
      </w:r>
      <w:r w:rsidR="00D21676">
        <w:rPr>
          <w:rFonts w:hint="eastAsia"/>
          <w:sz w:val="22"/>
        </w:rPr>
        <w:t>383</w:t>
      </w:r>
      <w:r w:rsidR="00151649">
        <w:rPr>
          <w:rFonts w:hint="eastAsia"/>
          <w:sz w:val="22"/>
        </w:rPr>
        <w:t>条の規定</w:t>
      </w:r>
      <w:r w:rsidR="00673D4D">
        <w:rPr>
          <w:rFonts w:hint="eastAsia"/>
          <w:sz w:val="22"/>
        </w:rPr>
        <w:t>によ</w:t>
      </w:r>
      <w:r w:rsidR="005C60C7">
        <w:rPr>
          <w:rFonts w:hint="eastAsia"/>
          <w:sz w:val="22"/>
        </w:rPr>
        <w:t>り</w:t>
      </w:r>
      <w:r w:rsidR="00673D4D">
        <w:rPr>
          <w:rFonts w:hint="eastAsia"/>
          <w:sz w:val="22"/>
        </w:rPr>
        <w:t>、</w:t>
      </w:r>
      <w:r w:rsidR="00151649">
        <w:rPr>
          <w:rFonts w:hint="eastAsia"/>
          <w:sz w:val="22"/>
        </w:rPr>
        <w:t>申告した年度分だけでなく、</w:t>
      </w:r>
      <w:r w:rsidR="00151649" w:rsidRPr="00151649">
        <w:rPr>
          <w:rFonts w:hint="eastAsia"/>
          <w:sz w:val="22"/>
          <w:u w:val="single"/>
        </w:rPr>
        <w:t>資産を取得した翌年度までの一定期間遡及して課税します。</w:t>
      </w:r>
    </w:p>
    <w:p w14:paraId="4C8A2278" w14:textId="5BDEF8E0" w:rsidR="00151649" w:rsidRDefault="00D21676" w:rsidP="00BB49AE">
      <w:pPr>
        <w:spacing w:line="280" w:lineRule="exact"/>
        <w:ind w:leftChars="100" w:left="210" w:firstLineChars="100" w:firstLine="220"/>
        <w:rPr>
          <w:sz w:val="22"/>
        </w:rPr>
      </w:pPr>
      <w:r>
        <w:rPr>
          <w:rFonts w:hint="eastAsia"/>
          <w:sz w:val="22"/>
        </w:rPr>
        <w:t>また、過年度分の納付にあたっては、納期限までに</w:t>
      </w:r>
      <w:r w:rsidR="00CE63FA">
        <w:rPr>
          <w:rFonts w:hint="eastAsia"/>
          <w:sz w:val="22"/>
        </w:rPr>
        <w:t>一括で納付していただくことになります。</w:t>
      </w:r>
    </w:p>
    <w:p w14:paraId="7C2CB398" w14:textId="53ED07AB" w:rsidR="00A11BDD" w:rsidRPr="009132EC" w:rsidRDefault="00DE3E78" w:rsidP="00085CEC">
      <w:pPr>
        <w:spacing w:line="280" w:lineRule="exact"/>
        <w:rPr>
          <w:b/>
          <w:sz w:val="28"/>
          <w:szCs w:val="28"/>
        </w:rPr>
      </w:pPr>
      <w:r>
        <w:rPr>
          <w:rFonts w:hint="eastAsia"/>
          <w:b/>
          <w:sz w:val="28"/>
          <w:szCs w:val="28"/>
        </w:rPr>
        <w:lastRenderedPageBreak/>
        <w:t>５</w:t>
      </w:r>
      <w:r w:rsidR="00A11BDD" w:rsidRPr="009132EC">
        <w:rPr>
          <w:rFonts w:hint="eastAsia"/>
          <w:b/>
          <w:sz w:val="28"/>
          <w:szCs w:val="28"/>
        </w:rPr>
        <w:t xml:space="preserve">　非課税・課税標準の特例・減免等</w:t>
      </w:r>
      <w:r w:rsidR="00102493">
        <w:rPr>
          <w:rFonts w:hint="eastAsia"/>
          <w:b/>
          <w:sz w:val="28"/>
          <w:szCs w:val="28"/>
        </w:rPr>
        <w:t>について</w:t>
      </w:r>
    </w:p>
    <w:p w14:paraId="026C03CE" w14:textId="77777777" w:rsidR="00111ED8" w:rsidRDefault="00111ED8" w:rsidP="00085CEC">
      <w:pPr>
        <w:spacing w:line="280" w:lineRule="exact"/>
        <w:rPr>
          <w:sz w:val="28"/>
          <w:szCs w:val="28"/>
        </w:rPr>
      </w:pPr>
    </w:p>
    <w:p w14:paraId="59F2C9A0" w14:textId="09DD1B46" w:rsidR="00A11BDD" w:rsidRPr="00B2385E" w:rsidRDefault="00112053" w:rsidP="00085CEC">
      <w:pPr>
        <w:spacing w:line="280" w:lineRule="exact"/>
        <w:rPr>
          <w:sz w:val="28"/>
          <w:szCs w:val="28"/>
        </w:rPr>
      </w:pPr>
      <w:r w:rsidRPr="00B2385E">
        <w:rPr>
          <w:rFonts w:hint="eastAsia"/>
          <w:sz w:val="28"/>
          <w:szCs w:val="28"/>
        </w:rPr>
        <w:t>（１）非課税となる償却資産</w:t>
      </w:r>
    </w:p>
    <w:p w14:paraId="522DDF42" w14:textId="3B700811" w:rsidR="00112053" w:rsidRDefault="00112053" w:rsidP="00085CEC">
      <w:pPr>
        <w:spacing w:line="280" w:lineRule="exact"/>
        <w:ind w:left="220" w:hangingChars="100" w:hanging="220"/>
        <w:rPr>
          <w:sz w:val="22"/>
        </w:rPr>
      </w:pPr>
      <w:r>
        <w:rPr>
          <w:rFonts w:hint="eastAsia"/>
          <w:sz w:val="22"/>
        </w:rPr>
        <w:t xml:space="preserve">　　地方税法第</w:t>
      </w:r>
      <w:r w:rsidR="00D21676">
        <w:rPr>
          <w:rFonts w:hint="eastAsia"/>
          <w:sz w:val="22"/>
        </w:rPr>
        <w:t>348</w:t>
      </w:r>
      <w:r>
        <w:rPr>
          <w:rFonts w:hint="eastAsia"/>
          <w:sz w:val="22"/>
        </w:rPr>
        <w:t>条（第</w:t>
      </w:r>
      <w:r w:rsidR="006874EB">
        <w:rPr>
          <w:rFonts w:hint="eastAsia"/>
          <w:sz w:val="22"/>
        </w:rPr>
        <w:t>2</w:t>
      </w:r>
      <w:r>
        <w:rPr>
          <w:rFonts w:hint="eastAsia"/>
          <w:sz w:val="22"/>
        </w:rPr>
        <w:t>，</w:t>
      </w:r>
      <w:r w:rsidR="006874EB">
        <w:rPr>
          <w:rFonts w:hint="eastAsia"/>
          <w:sz w:val="22"/>
        </w:rPr>
        <w:t>4</w:t>
      </w:r>
      <w:r>
        <w:rPr>
          <w:rFonts w:hint="eastAsia"/>
          <w:sz w:val="22"/>
        </w:rPr>
        <w:t>，</w:t>
      </w:r>
      <w:r w:rsidR="006874EB">
        <w:rPr>
          <w:rFonts w:hint="eastAsia"/>
          <w:sz w:val="22"/>
        </w:rPr>
        <w:t>5</w:t>
      </w:r>
      <w:r>
        <w:rPr>
          <w:rFonts w:hint="eastAsia"/>
          <w:sz w:val="22"/>
        </w:rPr>
        <w:t>，</w:t>
      </w:r>
      <w:r w:rsidR="006874EB">
        <w:rPr>
          <w:rFonts w:hint="eastAsia"/>
          <w:sz w:val="22"/>
        </w:rPr>
        <w:t>6</w:t>
      </w:r>
      <w:r>
        <w:rPr>
          <w:rFonts w:hint="eastAsia"/>
          <w:sz w:val="22"/>
        </w:rPr>
        <w:t>，</w:t>
      </w:r>
      <w:r w:rsidR="006874EB">
        <w:rPr>
          <w:rFonts w:hint="eastAsia"/>
          <w:sz w:val="22"/>
        </w:rPr>
        <w:t>8</w:t>
      </w:r>
      <w:r>
        <w:rPr>
          <w:rFonts w:hint="eastAsia"/>
          <w:sz w:val="22"/>
        </w:rPr>
        <w:t>，</w:t>
      </w:r>
      <w:r w:rsidR="006874EB">
        <w:rPr>
          <w:rFonts w:hint="eastAsia"/>
          <w:sz w:val="22"/>
        </w:rPr>
        <w:t>9</w:t>
      </w:r>
      <w:r>
        <w:rPr>
          <w:rFonts w:hint="eastAsia"/>
          <w:sz w:val="22"/>
        </w:rPr>
        <w:t>項）</w:t>
      </w:r>
      <w:r w:rsidR="004F2122">
        <w:rPr>
          <w:rFonts w:hint="eastAsia"/>
          <w:sz w:val="22"/>
        </w:rPr>
        <w:t>、同法附則第</w:t>
      </w:r>
      <w:r w:rsidR="006874EB">
        <w:rPr>
          <w:rFonts w:hint="eastAsia"/>
          <w:sz w:val="22"/>
        </w:rPr>
        <w:t>14</w:t>
      </w:r>
      <w:r w:rsidR="004F2122">
        <w:rPr>
          <w:rFonts w:hint="eastAsia"/>
          <w:sz w:val="22"/>
        </w:rPr>
        <w:t>条（第</w:t>
      </w:r>
      <w:r w:rsidR="006874EB">
        <w:rPr>
          <w:rFonts w:hint="eastAsia"/>
          <w:sz w:val="22"/>
        </w:rPr>
        <w:t>1</w:t>
      </w:r>
      <w:r w:rsidR="004F2122">
        <w:rPr>
          <w:rFonts w:hint="eastAsia"/>
          <w:sz w:val="22"/>
        </w:rPr>
        <w:t>～</w:t>
      </w:r>
      <w:r w:rsidR="006874EB">
        <w:rPr>
          <w:rFonts w:hint="eastAsia"/>
          <w:sz w:val="22"/>
        </w:rPr>
        <w:t>2</w:t>
      </w:r>
      <w:r w:rsidR="004F2122">
        <w:rPr>
          <w:rFonts w:hint="eastAsia"/>
          <w:sz w:val="22"/>
        </w:rPr>
        <w:t>項）に規定する一定の要件を備えた償却資産は、固定資産税が非課税になります。</w:t>
      </w:r>
    </w:p>
    <w:p w14:paraId="44DAC28A" w14:textId="2D8D3004" w:rsidR="004F2122" w:rsidRDefault="004F2122" w:rsidP="00085CEC">
      <w:pPr>
        <w:spacing w:line="280" w:lineRule="exact"/>
        <w:rPr>
          <w:sz w:val="22"/>
        </w:rPr>
      </w:pPr>
      <w:r>
        <w:rPr>
          <w:rFonts w:hint="eastAsia"/>
          <w:sz w:val="22"/>
        </w:rPr>
        <w:t xml:space="preserve">　</w:t>
      </w:r>
      <w:r w:rsidR="00E71DE5">
        <w:rPr>
          <w:rFonts w:hint="eastAsia"/>
          <w:sz w:val="22"/>
        </w:rPr>
        <w:t xml:space="preserve">　</w:t>
      </w:r>
      <w:r>
        <w:rPr>
          <w:rFonts w:hint="eastAsia"/>
          <w:sz w:val="22"/>
        </w:rPr>
        <w:t>該当する資産を所有されている方は、非課税内容に係る資料をご提出ください。</w:t>
      </w:r>
    </w:p>
    <w:p w14:paraId="54F44459" w14:textId="77777777" w:rsidR="00111ED8" w:rsidRDefault="00111ED8" w:rsidP="00085CEC">
      <w:pPr>
        <w:spacing w:line="280" w:lineRule="exact"/>
        <w:rPr>
          <w:sz w:val="28"/>
          <w:szCs w:val="28"/>
        </w:rPr>
      </w:pPr>
    </w:p>
    <w:p w14:paraId="176600A0" w14:textId="04DAB23B" w:rsidR="004F2122" w:rsidRPr="00B2385E" w:rsidRDefault="004F2122" w:rsidP="00085CEC">
      <w:pPr>
        <w:spacing w:line="280" w:lineRule="exact"/>
        <w:rPr>
          <w:sz w:val="28"/>
          <w:szCs w:val="28"/>
        </w:rPr>
      </w:pPr>
      <w:r w:rsidRPr="00B2385E">
        <w:rPr>
          <w:rFonts w:hint="eastAsia"/>
          <w:sz w:val="28"/>
          <w:szCs w:val="28"/>
        </w:rPr>
        <w:t>（２）課税標準の特例が適用される償却資産</w:t>
      </w:r>
    </w:p>
    <w:p w14:paraId="3F32C175" w14:textId="5AD806B2" w:rsidR="004F2122" w:rsidRPr="004F2122" w:rsidRDefault="004F2122" w:rsidP="00085CEC">
      <w:pPr>
        <w:spacing w:line="280" w:lineRule="exact"/>
        <w:ind w:left="220" w:hangingChars="100" w:hanging="220"/>
        <w:rPr>
          <w:sz w:val="22"/>
        </w:rPr>
      </w:pPr>
      <w:r>
        <w:rPr>
          <w:rFonts w:hint="eastAsia"/>
          <w:sz w:val="22"/>
        </w:rPr>
        <w:t xml:space="preserve">　　地方税法第</w:t>
      </w:r>
      <w:r w:rsidR="006874EB">
        <w:rPr>
          <w:rFonts w:hint="eastAsia"/>
          <w:sz w:val="22"/>
        </w:rPr>
        <w:t>349</w:t>
      </w:r>
      <w:r>
        <w:rPr>
          <w:rFonts w:hint="eastAsia"/>
          <w:sz w:val="22"/>
        </w:rPr>
        <w:t>条の</w:t>
      </w:r>
      <w:r w:rsidR="006874EB">
        <w:rPr>
          <w:rFonts w:hint="eastAsia"/>
          <w:sz w:val="22"/>
        </w:rPr>
        <w:t>3</w:t>
      </w:r>
      <w:r>
        <w:rPr>
          <w:rFonts w:hint="eastAsia"/>
          <w:sz w:val="22"/>
        </w:rPr>
        <w:t>、同法附則第</w:t>
      </w:r>
      <w:r w:rsidR="006874EB">
        <w:rPr>
          <w:rFonts w:hint="eastAsia"/>
          <w:sz w:val="22"/>
        </w:rPr>
        <w:t>15</w:t>
      </w:r>
      <w:r>
        <w:rPr>
          <w:rFonts w:hint="eastAsia"/>
          <w:sz w:val="22"/>
        </w:rPr>
        <w:t>条等に規定する一定の要件を備えた償却資産は、固定資産税が軽減されます。</w:t>
      </w:r>
    </w:p>
    <w:p w14:paraId="19347C59" w14:textId="1C77E17F" w:rsidR="004F2122" w:rsidRPr="009A778F" w:rsidRDefault="003744BB" w:rsidP="00085CEC">
      <w:pPr>
        <w:spacing w:line="280" w:lineRule="exact"/>
        <w:ind w:left="220" w:hangingChars="100" w:hanging="220"/>
        <w:rPr>
          <w:sz w:val="22"/>
          <w:u w:val="single"/>
        </w:rPr>
      </w:pPr>
      <w:r>
        <w:rPr>
          <w:rFonts w:hint="eastAsia"/>
          <w:sz w:val="22"/>
        </w:rPr>
        <w:t xml:space="preserve">　</w:t>
      </w:r>
      <w:r w:rsidR="00E71DE5">
        <w:rPr>
          <w:rFonts w:hint="eastAsia"/>
          <w:sz w:val="22"/>
        </w:rPr>
        <w:t xml:space="preserve">　</w:t>
      </w:r>
      <w:r w:rsidR="009A778F" w:rsidRPr="009A778F">
        <w:rPr>
          <w:rFonts w:hint="eastAsia"/>
          <w:sz w:val="22"/>
          <w:u w:val="single"/>
        </w:rPr>
        <w:t>課税標準の特例が適用される資産を申告される方は、償却資産申告書に添付書類を添え、種類別明細書の摘要欄にその適用条項及び「特例資産」と記載して提出してください。</w:t>
      </w:r>
    </w:p>
    <w:p w14:paraId="0D9329D1" w14:textId="6A49E766" w:rsidR="00B75C0E" w:rsidRDefault="00B75C0E" w:rsidP="00085CEC">
      <w:pPr>
        <w:spacing w:line="280" w:lineRule="exact"/>
        <w:rPr>
          <w:sz w:val="22"/>
        </w:rPr>
      </w:pPr>
    </w:p>
    <w:p w14:paraId="303F11A4" w14:textId="77777777" w:rsidR="00837FEB" w:rsidRDefault="00837FEB" w:rsidP="00085CEC">
      <w:pPr>
        <w:spacing w:line="280" w:lineRule="exact"/>
        <w:rPr>
          <w:sz w:val="22"/>
        </w:rPr>
      </w:pPr>
    </w:p>
    <w:p w14:paraId="61B7F557" w14:textId="77777777" w:rsidR="007A1EAA" w:rsidRDefault="007A1EAA" w:rsidP="00085CEC">
      <w:pPr>
        <w:spacing w:line="280" w:lineRule="exact"/>
        <w:rPr>
          <w:sz w:val="22"/>
        </w:rPr>
      </w:pPr>
      <w:r>
        <w:rPr>
          <w:rFonts w:hint="eastAsia"/>
          <w:sz w:val="22"/>
        </w:rPr>
        <w:t>特例が適用される資産の例</w:t>
      </w:r>
      <w:r w:rsidR="00B75C0E">
        <w:rPr>
          <w:rFonts w:hint="eastAsia"/>
          <w:sz w:val="22"/>
        </w:rPr>
        <w:t>（一部抜粋）</w:t>
      </w:r>
    </w:p>
    <w:tbl>
      <w:tblPr>
        <w:tblStyle w:val="a4"/>
        <w:tblW w:w="0" w:type="auto"/>
        <w:tblLook w:val="04A0" w:firstRow="1" w:lastRow="0" w:firstColumn="1" w:lastColumn="0" w:noHBand="0" w:noVBand="1"/>
      </w:tblPr>
      <w:tblGrid>
        <w:gridCol w:w="981"/>
        <w:gridCol w:w="845"/>
        <w:gridCol w:w="1825"/>
        <w:gridCol w:w="914"/>
        <w:gridCol w:w="959"/>
        <w:gridCol w:w="1275"/>
        <w:gridCol w:w="2261"/>
      </w:tblGrid>
      <w:tr w:rsidR="001C22EF" w14:paraId="20CCCFA1" w14:textId="77777777" w:rsidTr="00CD7C3C">
        <w:tc>
          <w:tcPr>
            <w:tcW w:w="1826" w:type="dxa"/>
            <w:gridSpan w:val="2"/>
            <w:vAlign w:val="center"/>
          </w:tcPr>
          <w:p w14:paraId="214B06C9" w14:textId="181D5751" w:rsidR="001C22EF" w:rsidRPr="0009203E" w:rsidRDefault="001C22EF" w:rsidP="00085CEC">
            <w:pPr>
              <w:spacing w:line="280" w:lineRule="exact"/>
              <w:jc w:val="center"/>
              <w:rPr>
                <w:sz w:val="18"/>
                <w:szCs w:val="18"/>
              </w:rPr>
            </w:pPr>
            <w:r w:rsidRPr="0009203E">
              <w:rPr>
                <w:rFonts w:hint="eastAsia"/>
                <w:sz w:val="18"/>
                <w:szCs w:val="18"/>
              </w:rPr>
              <w:t>適用条項</w:t>
            </w:r>
          </w:p>
        </w:tc>
        <w:tc>
          <w:tcPr>
            <w:tcW w:w="2739" w:type="dxa"/>
            <w:gridSpan w:val="2"/>
            <w:vAlign w:val="center"/>
          </w:tcPr>
          <w:p w14:paraId="56500537" w14:textId="77777777" w:rsidR="001C22EF" w:rsidRPr="0009203E" w:rsidRDefault="001C22EF" w:rsidP="00085CEC">
            <w:pPr>
              <w:spacing w:line="280" w:lineRule="exact"/>
              <w:jc w:val="center"/>
              <w:rPr>
                <w:sz w:val="18"/>
                <w:szCs w:val="18"/>
              </w:rPr>
            </w:pPr>
            <w:r w:rsidRPr="0009203E">
              <w:rPr>
                <w:rFonts w:hint="eastAsia"/>
                <w:sz w:val="18"/>
                <w:szCs w:val="18"/>
              </w:rPr>
              <w:t>資産の種類</w:t>
            </w:r>
          </w:p>
        </w:tc>
        <w:tc>
          <w:tcPr>
            <w:tcW w:w="959" w:type="dxa"/>
            <w:vAlign w:val="center"/>
          </w:tcPr>
          <w:p w14:paraId="56E4F1A9" w14:textId="77777777" w:rsidR="001C22EF" w:rsidRPr="0009203E" w:rsidRDefault="001C22EF" w:rsidP="00085CEC">
            <w:pPr>
              <w:spacing w:line="280" w:lineRule="exact"/>
              <w:rPr>
                <w:sz w:val="18"/>
                <w:szCs w:val="18"/>
              </w:rPr>
            </w:pPr>
            <w:r w:rsidRPr="0009203E">
              <w:rPr>
                <w:rFonts w:hint="eastAsia"/>
                <w:sz w:val="18"/>
                <w:szCs w:val="18"/>
              </w:rPr>
              <w:t>特例率</w:t>
            </w:r>
          </w:p>
        </w:tc>
        <w:tc>
          <w:tcPr>
            <w:tcW w:w="1275" w:type="dxa"/>
            <w:vAlign w:val="center"/>
          </w:tcPr>
          <w:p w14:paraId="208F5931" w14:textId="77777777" w:rsidR="001C22EF" w:rsidRDefault="001C22EF" w:rsidP="00085CEC">
            <w:pPr>
              <w:spacing w:line="280" w:lineRule="exact"/>
              <w:jc w:val="center"/>
              <w:rPr>
                <w:sz w:val="18"/>
                <w:szCs w:val="18"/>
              </w:rPr>
            </w:pPr>
            <w:r>
              <w:rPr>
                <w:rFonts w:hint="eastAsia"/>
                <w:sz w:val="18"/>
                <w:szCs w:val="18"/>
              </w:rPr>
              <w:t>適用</w:t>
            </w:r>
          </w:p>
          <w:p w14:paraId="2817C2B4" w14:textId="2668E113" w:rsidR="001C22EF" w:rsidRPr="0009203E" w:rsidRDefault="001C22EF" w:rsidP="00085CEC">
            <w:pPr>
              <w:spacing w:line="280" w:lineRule="exact"/>
              <w:jc w:val="center"/>
              <w:rPr>
                <w:sz w:val="18"/>
                <w:szCs w:val="18"/>
              </w:rPr>
            </w:pPr>
            <w:r>
              <w:rPr>
                <w:rFonts w:hint="eastAsia"/>
                <w:sz w:val="18"/>
                <w:szCs w:val="18"/>
              </w:rPr>
              <w:t>期間</w:t>
            </w:r>
          </w:p>
        </w:tc>
        <w:tc>
          <w:tcPr>
            <w:tcW w:w="2261" w:type="dxa"/>
            <w:vAlign w:val="center"/>
          </w:tcPr>
          <w:p w14:paraId="329532DB" w14:textId="77777777" w:rsidR="001C22EF" w:rsidRPr="0009203E" w:rsidRDefault="001C22EF" w:rsidP="00085CEC">
            <w:pPr>
              <w:spacing w:line="280" w:lineRule="exact"/>
              <w:jc w:val="center"/>
              <w:rPr>
                <w:sz w:val="18"/>
                <w:szCs w:val="18"/>
              </w:rPr>
            </w:pPr>
            <w:r>
              <w:rPr>
                <w:rFonts w:hint="eastAsia"/>
                <w:sz w:val="18"/>
                <w:szCs w:val="18"/>
              </w:rPr>
              <w:t>添付書類　など</w:t>
            </w:r>
          </w:p>
        </w:tc>
      </w:tr>
      <w:tr w:rsidR="00574B16" w14:paraId="35E125B2" w14:textId="77777777" w:rsidTr="00CD7C3C">
        <w:tc>
          <w:tcPr>
            <w:tcW w:w="981" w:type="dxa"/>
            <w:vMerge w:val="restart"/>
            <w:vAlign w:val="center"/>
          </w:tcPr>
          <w:p w14:paraId="6C4625AF" w14:textId="77777777" w:rsidR="00574B16" w:rsidRPr="0009203E" w:rsidRDefault="00574B16" w:rsidP="00085CEC">
            <w:pPr>
              <w:spacing w:line="280" w:lineRule="exact"/>
              <w:rPr>
                <w:sz w:val="18"/>
                <w:szCs w:val="18"/>
              </w:rPr>
            </w:pPr>
            <w:r w:rsidRPr="0009203E">
              <w:rPr>
                <w:rFonts w:hint="eastAsia"/>
                <w:sz w:val="18"/>
                <w:szCs w:val="18"/>
              </w:rPr>
              <w:t>地方税法第</w:t>
            </w:r>
            <w:r w:rsidRPr="0009203E">
              <w:rPr>
                <w:rFonts w:hint="eastAsia"/>
                <w:sz w:val="18"/>
                <w:szCs w:val="18"/>
              </w:rPr>
              <w:t>349</w:t>
            </w:r>
            <w:r w:rsidRPr="0009203E">
              <w:rPr>
                <w:rFonts w:hint="eastAsia"/>
                <w:sz w:val="18"/>
                <w:szCs w:val="18"/>
              </w:rPr>
              <w:t>条の</w:t>
            </w:r>
            <w:r w:rsidRPr="0009203E">
              <w:rPr>
                <w:rFonts w:hint="eastAsia"/>
                <w:sz w:val="18"/>
                <w:szCs w:val="18"/>
              </w:rPr>
              <w:t>3</w:t>
            </w:r>
          </w:p>
        </w:tc>
        <w:tc>
          <w:tcPr>
            <w:tcW w:w="845" w:type="dxa"/>
            <w:vMerge w:val="restart"/>
            <w:vAlign w:val="center"/>
          </w:tcPr>
          <w:p w14:paraId="5A208E61" w14:textId="77777777" w:rsidR="00574B16" w:rsidRPr="0009203E" w:rsidRDefault="00574B16" w:rsidP="00085CEC">
            <w:pPr>
              <w:spacing w:line="280" w:lineRule="exact"/>
              <w:rPr>
                <w:sz w:val="18"/>
                <w:szCs w:val="18"/>
              </w:rPr>
            </w:pPr>
            <w:r w:rsidRPr="0009203E">
              <w:rPr>
                <w:rFonts w:hint="eastAsia"/>
                <w:sz w:val="18"/>
                <w:szCs w:val="18"/>
              </w:rPr>
              <w:t>第</w:t>
            </w:r>
            <w:r w:rsidRPr="0009203E">
              <w:rPr>
                <w:rFonts w:hint="eastAsia"/>
                <w:sz w:val="18"/>
                <w:szCs w:val="18"/>
              </w:rPr>
              <w:t>2</w:t>
            </w:r>
            <w:r w:rsidRPr="0009203E">
              <w:rPr>
                <w:rFonts w:hint="eastAsia"/>
                <w:sz w:val="18"/>
                <w:szCs w:val="18"/>
              </w:rPr>
              <w:t>項</w:t>
            </w:r>
          </w:p>
        </w:tc>
        <w:tc>
          <w:tcPr>
            <w:tcW w:w="2739" w:type="dxa"/>
            <w:gridSpan w:val="2"/>
            <w:vMerge w:val="restart"/>
            <w:vAlign w:val="center"/>
          </w:tcPr>
          <w:p w14:paraId="2E02F6FB" w14:textId="77777777" w:rsidR="00574B16" w:rsidRPr="0009203E" w:rsidRDefault="00574B16" w:rsidP="00085CEC">
            <w:pPr>
              <w:spacing w:line="280" w:lineRule="exact"/>
              <w:rPr>
                <w:sz w:val="18"/>
                <w:szCs w:val="18"/>
              </w:rPr>
            </w:pPr>
            <w:r w:rsidRPr="0009203E">
              <w:rPr>
                <w:rFonts w:hint="eastAsia"/>
                <w:sz w:val="18"/>
                <w:szCs w:val="18"/>
              </w:rPr>
              <w:t>ガス事業用資産</w:t>
            </w:r>
          </w:p>
        </w:tc>
        <w:tc>
          <w:tcPr>
            <w:tcW w:w="959" w:type="dxa"/>
            <w:vAlign w:val="center"/>
          </w:tcPr>
          <w:p w14:paraId="42C9C98F" w14:textId="77777777" w:rsidR="00574B16" w:rsidRPr="0009203E" w:rsidRDefault="00574B16" w:rsidP="00085CEC">
            <w:pPr>
              <w:spacing w:line="280" w:lineRule="exact"/>
              <w:jc w:val="center"/>
              <w:rPr>
                <w:sz w:val="18"/>
                <w:szCs w:val="18"/>
              </w:rPr>
            </w:pPr>
            <w:r>
              <w:rPr>
                <w:rFonts w:hint="eastAsia"/>
                <w:sz w:val="18"/>
                <w:szCs w:val="18"/>
              </w:rPr>
              <w:t>1</w:t>
            </w:r>
            <w:r>
              <w:rPr>
                <w:rFonts w:hint="eastAsia"/>
                <w:sz w:val="18"/>
                <w:szCs w:val="18"/>
              </w:rPr>
              <w:t>／</w:t>
            </w:r>
            <w:r>
              <w:rPr>
                <w:rFonts w:hint="eastAsia"/>
                <w:sz w:val="18"/>
                <w:szCs w:val="18"/>
              </w:rPr>
              <w:t>3</w:t>
            </w:r>
          </w:p>
        </w:tc>
        <w:tc>
          <w:tcPr>
            <w:tcW w:w="1275" w:type="dxa"/>
            <w:vAlign w:val="center"/>
          </w:tcPr>
          <w:p w14:paraId="52464CA3" w14:textId="77777777" w:rsidR="00574B16" w:rsidRPr="0009203E" w:rsidRDefault="00574B16" w:rsidP="00085CEC">
            <w:pPr>
              <w:spacing w:line="280" w:lineRule="exact"/>
              <w:rPr>
                <w:sz w:val="18"/>
                <w:szCs w:val="18"/>
              </w:rPr>
            </w:pPr>
            <w:r>
              <w:rPr>
                <w:rFonts w:hint="eastAsia"/>
                <w:sz w:val="18"/>
                <w:szCs w:val="18"/>
              </w:rPr>
              <w:t>最初の</w:t>
            </w:r>
            <w:r>
              <w:rPr>
                <w:rFonts w:hint="eastAsia"/>
                <w:sz w:val="18"/>
                <w:szCs w:val="18"/>
              </w:rPr>
              <w:t>5</w:t>
            </w:r>
            <w:r>
              <w:rPr>
                <w:rFonts w:hint="eastAsia"/>
                <w:sz w:val="18"/>
                <w:szCs w:val="18"/>
              </w:rPr>
              <w:t>年間</w:t>
            </w:r>
          </w:p>
        </w:tc>
        <w:tc>
          <w:tcPr>
            <w:tcW w:w="2261" w:type="dxa"/>
            <w:vMerge w:val="restart"/>
            <w:vAlign w:val="center"/>
          </w:tcPr>
          <w:p w14:paraId="6DF6F350" w14:textId="77777777" w:rsidR="00574B16" w:rsidRPr="0009203E" w:rsidRDefault="00574B16" w:rsidP="00085CEC">
            <w:pPr>
              <w:spacing w:line="280" w:lineRule="exact"/>
              <w:rPr>
                <w:sz w:val="18"/>
                <w:szCs w:val="18"/>
              </w:rPr>
            </w:pPr>
            <w:r>
              <w:rPr>
                <w:rFonts w:hint="eastAsia"/>
                <w:sz w:val="18"/>
                <w:szCs w:val="18"/>
              </w:rPr>
              <w:t>ガス事業法による許可書の写し　など</w:t>
            </w:r>
          </w:p>
        </w:tc>
      </w:tr>
      <w:tr w:rsidR="00574B16" w14:paraId="2E9906EE" w14:textId="77777777" w:rsidTr="00CD7C3C">
        <w:tc>
          <w:tcPr>
            <w:tcW w:w="981" w:type="dxa"/>
            <w:vMerge/>
            <w:vAlign w:val="center"/>
          </w:tcPr>
          <w:p w14:paraId="196FEB38" w14:textId="77777777" w:rsidR="00574B16" w:rsidRPr="0009203E" w:rsidRDefault="00574B16" w:rsidP="00085CEC">
            <w:pPr>
              <w:spacing w:line="280" w:lineRule="exact"/>
              <w:rPr>
                <w:sz w:val="18"/>
                <w:szCs w:val="18"/>
              </w:rPr>
            </w:pPr>
          </w:p>
        </w:tc>
        <w:tc>
          <w:tcPr>
            <w:tcW w:w="845" w:type="dxa"/>
            <w:vMerge/>
          </w:tcPr>
          <w:p w14:paraId="759F76BE" w14:textId="77777777" w:rsidR="00574B16" w:rsidRPr="0009203E" w:rsidRDefault="00574B16" w:rsidP="00085CEC">
            <w:pPr>
              <w:spacing w:line="280" w:lineRule="exact"/>
              <w:rPr>
                <w:sz w:val="18"/>
                <w:szCs w:val="18"/>
              </w:rPr>
            </w:pPr>
          </w:p>
        </w:tc>
        <w:tc>
          <w:tcPr>
            <w:tcW w:w="2739" w:type="dxa"/>
            <w:gridSpan w:val="2"/>
            <w:vMerge/>
          </w:tcPr>
          <w:p w14:paraId="019B4818" w14:textId="77777777" w:rsidR="00574B16" w:rsidRPr="0009203E" w:rsidRDefault="00574B16" w:rsidP="00085CEC">
            <w:pPr>
              <w:spacing w:line="280" w:lineRule="exact"/>
              <w:rPr>
                <w:sz w:val="18"/>
                <w:szCs w:val="18"/>
              </w:rPr>
            </w:pPr>
          </w:p>
        </w:tc>
        <w:tc>
          <w:tcPr>
            <w:tcW w:w="959" w:type="dxa"/>
            <w:vAlign w:val="center"/>
          </w:tcPr>
          <w:p w14:paraId="3D2977F1" w14:textId="77777777" w:rsidR="00574B16" w:rsidRPr="0009203E" w:rsidRDefault="00574B16" w:rsidP="00085CEC">
            <w:pPr>
              <w:spacing w:line="280" w:lineRule="exact"/>
              <w:jc w:val="center"/>
              <w:rPr>
                <w:sz w:val="18"/>
                <w:szCs w:val="18"/>
              </w:rPr>
            </w:pPr>
            <w:r>
              <w:rPr>
                <w:rFonts w:hint="eastAsia"/>
                <w:sz w:val="18"/>
                <w:szCs w:val="18"/>
              </w:rPr>
              <w:t>2</w:t>
            </w:r>
            <w:r>
              <w:rPr>
                <w:rFonts w:hint="eastAsia"/>
                <w:sz w:val="18"/>
                <w:szCs w:val="18"/>
              </w:rPr>
              <w:t>／</w:t>
            </w:r>
            <w:r>
              <w:rPr>
                <w:rFonts w:hint="eastAsia"/>
                <w:sz w:val="18"/>
                <w:szCs w:val="18"/>
              </w:rPr>
              <w:t>3</w:t>
            </w:r>
          </w:p>
        </w:tc>
        <w:tc>
          <w:tcPr>
            <w:tcW w:w="1275" w:type="dxa"/>
            <w:vAlign w:val="center"/>
          </w:tcPr>
          <w:p w14:paraId="7AEB2D5E" w14:textId="77777777" w:rsidR="00574B16" w:rsidRPr="0009203E" w:rsidRDefault="00574B16" w:rsidP="00085CEC">
            <w:pPr>
              <w:spacing w:line="280" w:lineRule="exact"/>
              <w:rPr>
                <w:sz w:val="18"/>
                <w:szCs w:val="18"/>
              </w:rPr>
            </w:pPr>
            <w:r>
              <w:rPr>
                <w:rFonts w:hint="eastAsia"/>
                <w:sz w:val="18"/>
                <w:szCs w:val="18"/>
              </w:rPr>
              <w:t>その後</w:t>
            </w:r>
            <w:r>
              <w:rPr>
                <w:rFonts w:hint="eastAsia"/>
                <w:sz w:val="18"/>
                <w:szCs w:val="18"/>
              </w:rPr>
              <w:t>5</w:t>
            </w:r>
            <w:r>
              <w:rPr>
                <w:rFonts w:hint="eastAsia"/>
                <w:sz w:val="18"/>
                <w:szCs w:val="18"/>
              </w:rPr>
              <w:t>年間</w:t>
            </w:r>
          </w:p>
        </w:tc>
        <w:tc>
          <w:tcPr>
            <w:tcW w:w="2261" w:type="dxa"/>
            <w:vMerge/>
            <w:vAlign w:val="center"/>
          </w:tcPr>
          <w:p w14:paraId="2B386C21" w14:textId="77777777" w:rsidR="00574B16" w:rsidRPr="0009203E" w:rsidRDefault="00574B16" w:rsidP="00085CEC">
            <w:pPr>
              <w:spacing w:line="280" w:lineRule="exact"/>
              <w:rPr>
                <w:sz w:val="18"/>
                <w:szCs w:val="18"/>
              </w:rPr>
            </w:pPr>
          </w:p>
        </w:tc>
      </w:tr>
      <w:tr w:rsidR="007B4123" w14:paraId="3F2C22B8" w14:textId="77777777" w:rsidTr="00CD7C3C">
        <w:tc>
          <w:tcPr>
            <w:tcW w:w="981" w:type="dxa"/>
            <w:vMerge w:val="restart"/>
            <w:vAlign w:val="center"/>
          </w:tcPr>
          <w:p w14:paraId="3FABA33D" w14:textId="56BBC96B" w:rsidR="007B4123" w:rsidRPr="0009203E" w:rsidRDefault="007B4123" w:rsidP="00085CEC">
            <w:pPr>
              <w:spacing w:line="280" w:lineRule="exact"/>
              <w:rPr>
                <w:sz w:val="18"/>
                <w:szCs w:val="18"/>
              </w:rPr>
            </w:pPr>
            <w:r>
              <w:rPr>
                <w:rFonts w:hint="eastAsia"/>
                <w:sz w:val="18"/>
                <w:szCs w:val="18"/>
              </w:rPr>
              <w:t>地方税</w:t>
            </w:r>
            <w:r w:rsidRPr="0009203E">
              <w:rPr>
                <w:rFonts w:hint="eastAsia"/>
                <w:sz w:val="18"/>
                <w:szCs w:val="18"/>
              </w:rPr>
              <w:t>法附則第</w:t>
            </w:r>
            <w:r w:rsidRPr="0009203E">
              <w:rPr>
                <w:rFonts w:hint="eastAsia"/>
                <w:sz w:val="18"/>
                <w:szCs w:val="18"/>
              </w:rPr>
              <w:t>15</w:t>
            </w:r>
            <w:r w:rsidRPr="0009203E">
              <w:rPr>
                <w:rFonts w:hint="eastAsia"/>
                <w:sz w:val="18"/>
                <w:szCs w:val="18"/>
              </w:rPr>
              <w:t>条</w:t>
            </w:r>
          </w:p>
        </w:tc>
        <w:tc>
          <w:tcPr>
            <w:tcW w:w="845" w:type="dxa"/>
          </w:tcPr>
          <w:p w14:paraId="36A23FA4" w14:textId="77777777" w:rsidR="007B4123" w:rsidRPr="0009203E" w:rsidRDefault="007B4123" w:rsidP="00085CEC">
            <w:pPr>
              <w:spacing w:line="280" w:lineRule="exact"/>
              <w:rPr>
                <w:sz w:val="18"/>
                <w:szCs w:val="18"/>
              </w:rPr>
            </w:pPr>
            <w:r w:rsidRPr="0009203E">
              <w:rPr>
                <w:rFonts w:hint="eastAsia"/>
                <w:sz w:val="18"/>
                <w:szCs w:val="18"/>
              </w:rPr>
              <w:t>第</w:t>
            </w:r>
            <w:r w:rsidRPr="0009203E">
              <w:rPr>
                <w:rFonts w:hint="eastAsia"/>
                <w:sz w:val="18"/>
                <w:szCs w:val="18"/>
              </w:rPr>
              <w:t>2</w:t>
            </w:r>
            <w:r w:rsidRPr="0009203E">
              <w:rPr>
                <w:rFonts w:hint="eastAsia"/>
                <w:sz w:val="18"/>
                <w:szCs w:val="18"/>
              </w:rPr>
              <w:t>項第</w:t>
            </w:r>
            <w:r w:rsidRPr="0009203E">
              <w:rPr>
                <w:rFonts w:hint="eastAsia"/>
                <w:sz w:val="18"/>
                <w:szCs w:val="18"/>
              </w:rPr>
              <w:t>1</w:t>
            </w:r>
            <w:r w:rsidRPr="0009203E">
              <w:rPr>
                <w:rFonts w:hint="eastAsia"/>
                <w:sz w:val="18"/>
                <w:szCs w:val="18"/>
              </w:rPr>
              <w:t>号</w:t>
            </w:r>
          </w:p>
        </w:tc>
        <w:tc>
          <w:tcPr>
            <w:tcW w:w="2739" w:type="dxa"/>
            <w:gridSpan w:val="2"/>
          </w:tcPr>
          <w:p w14:paraId="09704050" w14:textId="77777777" w:rsidR="007B4123" w:rsidRPr="0009203E" w:rsidRDefault="007B4123" w:rsidP="00085CEC">
            <w:pPr>
              <w:spacing w:line="280" w:lineRule="exact"/>
              <w:rPr>
                <w:sz w:val="18"/>
                <w:szCs w:val="18"/>
              </w:rPr>
            </w:pPr>
            <w:r>
              <w:rPr>
                <w:rFonts w:hint="eastAsia"/>
                <w:sz w:val="18"/>
                <w:szCs w:val="18"/>
              </w:rPr>
              <w:t>水質汚濁防止法に規定する汚水または廃液の処理施設</w:t>
            </w:r>
          </w:p>
        </w:tc>
        <w:tc>
          <w:tcPr>
            <w:tcW w:w="959" w:type="dxa"/>
            <w:vAlign w:val="center"/>
          </w:tcPr>
          <w:p w14:paraId="325FE659" w14:textId="77777777" w:rsidR="007B4123" w:rsidRPr="0009203E" w:rsidRDefault="007B4123" w:rsidP="00085CEC">
            <w:pPr>
              <w:spacing w:line="280" w:lineRule="exact"/>
              <w:jc w:val="center"/>
              <w:rPr>
                <w:sz w:val="18"/>
                <w:szCs w:val="18"/>
              </w:rPr>
            </w:pPr>
            <w:r>
              <w:rPr>
                <w:rFonts w:hint="eastAsia"/>
                <w:sz w:val="18"/>
                <w:szCs w:val="18"/>
              </w:rPr>
              <w:t>1</w:t>
            </w:r>
            <w:r>
              <w:rPr>
                <w:rFonts w:hint="eastAsia"/>
                <w:sz w:val="18"/>
                <w:szCs w:val="18"/>
              </w:rPr>
              <w:t>／</w:t>
            </w:r>
            <w:r>
              <w:rPr>
                <w:rFonts w:hint="eastAsia"/>
                <w:sz w:val="18"/>
                <w:szCs w:val="18"/>
              </w:rPr>
              <w:t>2</w:t>
            </w:r>
          </w:p>
        </w:tc>
        <w:tc>
          <w:tcPr>
            <w:tcW w:w="1275" w:type="dxa"/>
            <w:vAlign w:val="center"/>
          </w:tcPr>
          <w:p w14:paraId="2414C165" w14:textId="77777777" w:rsidR="007B4123" w:rsidRPr="0009203E" w:rsidRDefault="007B4123" w:rsidP="00085CEC">
            <w:pPr>
              <w:spacing w:line="280" w:lineRule="exact"/>
              <w:rPr>
                <w:sz w:val="18"/>
                <w:szCs w:val="18"/>
              </w:rPr>
            </w:pPr>
            <w:r>
              <w:rPr>
                <w:rFonts w:hint="eastAsia"/>
                <w:sz w:val="18"/>
                <w:szCs w:val="18"/>
              </w:rPr>
              <w:t>期限なし</w:t>
            </w:r>
          </w:p>
        </w:tc>
        <w:tc>
          <w:tcPr>
            <w:tcW w:w="2261" w:type="dxa"/>
            <w:vAlign w:val="center"/>
          </w:tcPr>
          <w:p w14:paraId="4B4C0A18" w14:textId="77777777" w:rsidR="007B4123" w:rsidRPr="0009203E" w:rsidRDefault="007B4123" w:rsidP="00085CEC">
            <w:pPr>
              <w:spacing w:line="280" w:lineRule="exact"/>
              <w:rPr>
                <w:sz w:val="18"/>
                <w:szCs w:val="18"/>
              </w:rPr>
            </w:pPr>
            <w:r>
              <w:rPr>
                <w:rFonts w:hint="eastAsia"/>
                <w:sz w:val="18"/>
                <w:szCs w:val="18"/>
              </w:rPr>
              <w:t>特定施設設置（使用、変更）届出書の写し、仕様書など</w:t>
            </w:r>
          </w:p>
        </w:tc>
      </w:tr>
      <w:tr w:rsidR="007B4123" w14:paraId="3BF8A8C1" w14:textId="77777777" w:rsidTr="00CD7C3C">
        <w:tc>
          <w:tcPr>
            <w:tcW w:w="981" w:type="dxa"/>
            <w:vMerge/>
          </w:tcPr>
          <w:p w14:paraId="1B3CCB2E" w14:textId="77777777" w:rsidR="007B4123" w:rsidRPr="0009203E" w:rsidRDefault="007B4123" w:rsidP="00085CEC">
            <w:pPr>
              <w:spacing w:line="280" w:lineRule="exact"/>
              <w:rPr>
                <w:sz w:val="18"/>
                <w:szCs w:val="18"/>
              </w:rPr>
            </w:pPr>
          </w:p>
        </w:tc>
        <w:tc>
          <w:tcPr>
            <w:tcW w:w="845" w:type="dxa"/>
          </w:tcPr>
          <w:p w14:paraId="064B717E" w14:textId="77777777" w:rsidR="007B4123" w:rsidRPr="0009203E" w:rsidRDefault="007B4123" w:rsidP="00085CEC">
            <w:pPr>
              <w:spacing w:line="280" w:lineRule="exact"/>
              <w:rPr>
                <w:sz w:val="18"/>
                <w:szCs w:val="18"/>
              </w:rPr>
            </w:pPr>
            <w:r w:rsidRPr="0009203E">
              <w:rPr>
                <w:rFonts w:hint="eastAsia"/>
                <w:sz w:val="18"/>
                <w:szCs w:val="18"/>
              </w:rPr>
              <w:t>第</w:t>
            </w:r>
            <w:r w:rsidRPr="0009203E">
              <w:rPr>
                <w:rFonts w:hint="eastAsia"/>
                <w:sz w:val="18"/>
                <w:szCs w:val="18"/>
              </w:rPr>
              <w:t>2</w:t>
            </w:r>
            <w:r w:rsidRPr="0009203E">
              <w:rPr>
                <w:rFonts w:hint="eastAsia"/>
                <w:sz w:val="18"/>
                <w:szCs w:val="18"/>
              </w:rPr>
              <w:t>項第</w:t>
            </w:r>
            <w:r w:rsidRPr="0009203E">
              <w:rPr>
                <w:rFonts w:hint="eastAsia"/>
                <w:sz w:val="18"/>
                <w:szCs w:val="18"/>
              </w:rPr>
              <w:t>5</w:t>
            </w:r>
            <w:r w:rsidRPr="0009203E">
              <w:rPr>
                <w:rFonts w:hint="eastAsia"/>
                <w:sz w:val="18"/>
                <w:szCs w:val="18"/>
              </w:rPr>
              <w:t>号</w:t>
            </w:r>
          </w:p>
        </w:tc>
        <w:tc>
          <w:tcPr>
            <w:tcW w:w="2739" w:type="dxa"/>
            <w:gridSpan w:val="2"/>
          </w:tcPr>
          <w:p w14:paraId="174D90B8" w14:textId="77777777" w:rsidR="007B4123" w:rsidRPr="0009203E" w:rsidRDefault="007B4123" w:rsidP="00085CEC">
            <w:pPr>
              <w:spacing w:line="280" w:lineRule="exact"/>
              <w:rPr>
                <w:sz w:val="18"/>
                <w:szCs w:val="18"/>
              </w:rPr>
            </w:pPr>
            <w:r>
              <w:rPr>
                <w:rFonts w:hint="eastAsia"/>
                <w:sz w:val="18"/>
                <w:szCs w:val="18"/>
              </w:rPr>
              <w:t>下水道法に規定する公共下水道を使用する者が設置した除害施設</w:t>
            </w:r>
          </w:p>
        </w:tc>
        <w:tc>
          <w:tcPr>
            <w:tcW w:w="959" w:type="dxa"/>
            <w:vAlign w:val="center"/>
          </w:tcPr>
          <w:p w14:paraId="15B5A130" w14:textId="5BE0381D" w:rsidR="007B4123" w:rsidRPr="0009203E" w:rsidRDefault="007B4123" w:rsidP="00085CEC">
            <w:pPr>
              <w:spacing w:line="280" w:lineRule="exact"/>
              <w:jc w:val="center"/>
              <w:rPr>
                <w:sz w:val="18"/>
                <w:szCs w:val="18"/>
              </w:rPr>
            </w:pPr>
            <w:r>
              <w:rPr>
                <w:rFonts w:hint="eastAsia"/>
                <w:sz w:val="18"/>
                <w:szCs w:val="18"/>
              </w:rPr>
              <w:t>4</w:t>
            </w:r>
            <w:r>
              <w:rPr>
                <w:rFonts w:hint="eastAsia"/>
                <w:sz w:val="18"/>
                <w:szCs w:val="18"/>
              </w:rPr>
              <w:t>／</w:t>
            </w:r>
            <w:r>
              <w:rPr>
                <w:rFonts w:hint="eastAsia"/>
                <w:sz w:val="18"/>
                <w:szCs w:val="18"/>
              </w:rPr>
              <w:t>5</w:t>
            </w:r>
          </w:p>
        </w:tc>
        <w:tc>
          <w:tcPr>
            <w:tcW w:w="1275" w:type="dxa"/>
            <w:vAlign w:val="center"/>
          </w:tcPr>
          <w:p w14:paraId="73F566B5" w14:textId="77777777" w:rsidR="007B4123" w:rsidRPr="0009203E" w:rsidRDefault="007B4123" w:rsidP="00085CEC">
            <w:pPr>
              <w:spacing w:line="280" w:lineRule="exact"/>
              <w:rPr>
                <w:sz w:val="18"/>
                <w:szCs w:val="18"/>
              </w:rPr>
            </w:pPr>
            <w:r>
              <w:rPr>
                <w:rFonts w:hint="eastAsia"/>
                <w:sz w:val="18"/>
                <w:szCs w:val="18"/>
              </w:rPr>
              <w:t>期限なし</w:t>
            </w:r>
          </w:p>
        </w:tc>
        <w:tc>
          <w:tcPr>
            <w:tcW w:w="2261" w:type="dxa"/>
            <w:vAlign w:val="center"/>
          </w:tcPr>
          <w:p w14:paraId="28721768" w14:textId="77777777" w:rsidR="007B4123" w:rsidRPr="0009203E" w:rsidRDefault="007B4123" w:rsidP="00085CEC">
            <w:pPr>
              <w:spacing w:line="280" w:lineRule="exact"/>
              <w:rPr>
                <w:sz w:val="18"/>
                <w:szCs w:val="18"/>
              </w:rPr>
            </w:pPr>
            <w:r>
              <w:rPr>
                <w:rFonts w:hint="eastAsia"/>
                <w:sz w:val="18"/>
                <w:szCs w:val="18"/>
              </w:rPr>
              <w:t>除害施設新設など届出書の写し、仕様書など</w:t>
            </w:r>
          </w:p>
        </w:tc>
      </w:tr>
      <w:tr w:rsidR="007B4123" w14:paraId="6CA7E1F1" w14:textId="77777777" w:rsidTr="00CD7C3C">
        <w:tc>
          <w:tcPr>
            <w:tcW w:w="981" w:type="dxa"/>
            <w:vMerge/>
          </w:tcPr>
          <w:p w14:paraId="4D6EC1E3" w14:textId="77777777" w:rsidR="007B4123" w:rsidRPr="0009203E" w:rsidRDefault="007B4123" w:rsidP="00085CEC">
            <w:pPr>
              <w:spacing w:line="280" w:lineRule="exact"/>
              <w:rPr>
                <w:sz w:val="18"/>
                <w:szCs w:val="18"/>
              </w:rPr>
            </w:pPr>
          </w:p>
        </w:tc>
        <w:tc>
          <w:tcPr>
            <w:tcW w:w="845" w:type="dxa"/>
          </w:tcPr>
          <w:p w14:paraId="2D111023" w14:textId="510E843C" w:rsidR="007B4123" w:rsidRPr="0009203E" w:rsidRDefault="007B4123" w:rsidP="00085CEC">
            <w:pPr>
              <w:spacing w:line="280" w:lineRule="exact"/>
              <w:rPr>
                <w:sz w:val="18"/>
                <w:szCs w:val="18"/>
              </w:rPr>
            </w:pPr>
            <w:r w:rsidRPr="0009203E">
              <w:rPr>
                <w:rFonts w:hint="eastAsia"/>
                <w:sz w:val="18"/>
                <w:szCs w:val="18"/>
              </w:rPr>
              <w:t>第</w:t>
            </w:r>
            <w:r w:rsidRPr="0009203E">
              <w:rPr>
                <w:rFonts w:hint="eastAsia"/>
                <w:sz w:val="18"/>
                <w:szCs w:val="18"/>
              </w:rPr>
              <w:t>2</w:t>
            </w:r>
            <w:r>
              <w:rPr>
                <w:sz w:val="18"/>
                <w:szCs w:val="18"/>
              </w:rPr>
              <w:t>5</w:t>
            </w:r>
            <w:r w:rsidRPr="0009203E">
              <w:rPr>
                <w:rFonts w:hint="eastAsia"/>
                <w:sz w:val="18"/>
                <w:szCs w:val="18"/>
              </w:rPr>
              <w:t>項第</w:t>
            </w:r>
            <w:r w:rsidRPr="0009203E">
              <w:rPr>
                <w:rFonts w:hint="eastAsia"/>
                <w:sz w:val="18"/>
                <w:szCs w:val="18"/>
              </w:rPr>
              <w:t>1</w:t>
            </w:r>
            <w:r w:rsidRPr="0009203E">
              <w:rPr>
                <w:rFonts w:hint="eastAsia"/>
                <w:sz w:val="18"/>
                <w:szCs w:val="18"/>
              </w:rPr>
              <w:t>号イ</w:t>
            </w:r>
          </w:p>
        </w:tc>
        <w:tc>
          <w:tcPr>
            <w:tcW w:w="1825" w:type="dxa"/>
            <w:vAlign w:val="center"/>
          </w:tcPr>
          <w:p w14:paraId="02A4CD0F" w14:textId="77777777" w:rsidR="007B4123" w:rsidRPr="0009203E" w:rsidRDefault="007B4123" w:rsidP="00085CEC">
            <w:pPr>
              <w:spacing w:line="280" w:lineRule="exact"/>
              <w:rPr>
                <w:sz w:val="18"/>
                <w:szCs w:val="18"/>
              </w:rPr>
            </w:pPr>
            <w:r>
              <w:rPr>
                <w:rFonts w:hint="eastAsia"/>
                <w:sz w:val="18"/>
                <w:szCs w:val="18"/>
              </w:rPr>
              <w:t>再生可能エネルギー発電設備</w:t>
            </w:r>
          </w:p>
        </w:tc>
        <w:tc>
          <w:tcPr>
            <w:tcW w:w="914" w:type="dxa"/>
            <w:vAlign w:val="center"/>
          </w:tcPr>
          <w:p w14:paraId="075B70B9" w14:textId="77777777" w:rsidR="007B4123" w:rsidRDefault="007B4123" w:rsidP="00085CEC">
            <w:pPr>
              <w:spacing w:line="280" w:lineRule="exact"/>
              <w:rPr>
                <w:sz w:val="18"/>
                <w:szCs w:val="18"/>
              </w:rPr>
            </w:pPr>
            <w:r>
              <w:rPr>
                <w:rFonts w:hint="eastAsia"/>
                <w:sz w:val="18"/>
                <w:szCs w:val="18"/>
              </w:rPr>
              <w:t>1,000k</w:t>
            </w:r>
            <w:r>
              <w:rPr>
                <w:sz w:val="18"/>
                <w:szCs w:val="18"/>
              </w:rPr>
              <w:t>w</w:t>
            </w:r>
          </w:p>
          <w:p w14:paraId="5A002C7E" w14:textId="77777777" w:rsidR="007B4123" w:rsidRPr="0009203E" w:rsidRDefault="007B4123" w:rsidP="00085CEC">
            <w:pPr>
              <w:spacing w:line="280" w:lineRule="exact"/>
              <w:rPr>
                <w:sz w:val="18"/>
                <w:szCs w:val="18"/>
              </w:rPr>
            </w:pPr>
            <w:r>
              <w:rPr>
                <w:rFonts w:hint="eastAsia"/>
                <w:sz w:val="18"/>
                <w:szCs w:val="18"/>
              </w:rPr>
              <w:t>未満</w:t>
            </w:r>
          </w:p>
        </w:tc>
        <w:tc>
          <w:tcPr>
            <w:tcW w:w="959" w:type="dxa"/>
            <w:vAlign w:val="center"/>
          </w:tcPr>
          <w:p w14:paraId="53B7D2F3" w14:textId="77777777" w:rsidR="007B4123" w:rsidRPr="0009203E" w:rsidRDefault="007B4123" w:rsidP="00085CEC">
            <w:pPr>
              <w:spacing w:line="280" w:lineRule="exact"/>
              <w:jc w:val="center"/>
              <w:rPr>
                <w:sz w:val="18"/>
                <w:szCs w:val="18"/>
              </w:rPr>
            </w:pPr>
            <w:r>
              <w:rPr>
                <w:rFonts w:hint="eastAsia"/>
                <w:sz w:val="18"/>
                <w:szCs w:val="18"/>
              </w:rPr>
              <w:t>2</w:t>
            </w:r>
            <w:r>
              <w:rPr>
                <w:rFonts w:hint="eastAsia"/>
                <w:sz w:val="18"/>
                <w:szCs w:val="18"/>
              </w:rPr>
              <w:t>／</w:t>
            </w:r>
            <w:r>
              <w:rPr>
                <w:rFonts w:hint="eastAsia"/>
                <w:sz w:val="18"/>
                <w:szCs w:val="18"/>
              </w:rPr>
              <w:t>3</w:t>
            </w:r>
          </w:p>
        </w:tc>
        <w:tc>
          <w:tcPr>
            <w:tcW w:w="1275" w:type="dxa"/>
            <w:vAlign w:val="center"/>
          </w:tcPr>
          <w:p w14:paraId="4E24A87E" w14:textId="77777777" w:rsidR="007B4123" w:rsidRPr="0009203E" w:rsidRDefault="007B4123" w:rsidP="00085CEC">
            <w:pPr>
              <w:spacing w:line="280" w:lineRule="exact"/>
              <w:rPr>
                <w:sz w:val="18"/>
                <w:szCs w:val="18"/>
              </w:rPr>
            </w:pPr>
            <w:r>
              <w:rPr>
                <w:rFonts w:hint="eastAsia"/>
                <w:sz w:val="18"/>
                <w:szCs w:val="18"/>
              </w:rPr>
              <w:t>3</w:t>
            </w:r>
            <w:r>
              <w:rPr>
                <w:rFonts w:hint="eastAsia"/>
                <w:sz w:val="18"/>
                <w:szCs w:val="18"/>
              </w:rPr>
              <w:t>年間</w:t>
            </w:r>
          </w:p>
        </w:tc>
        <w:tc>
          <w:tcPr>
            <w:tcW w:w="2261" w:type="dxa"/>
            <w:vMerge w:val="restart"/>
            <w:vAlign w:val="center"/>
          </w:tcPr>
          <w:p w14:paraId="6F60B90C" w14:textId="77777777" w:rsidR="007B4123" w:rsidRPr="0009203E" w:rsidRDefault="007B4123" w:rsidP="00085CEC">
            <w:pPr>
              <w:spacing w:line="280" w:lineRule="exact"/>
              <w:rPr>
                <w:sz w:val="18"/>
                <w:szCs w:val="18"/>
              </w:rPr>
            </w:pPr>
            <w:r>
              <w:rPr>
                <w:rFonts w:hint="eastAsia"/>
                <w:sz w:val="18"/>
                <w:szCs w:val="18"/>
              </w:rPr>
              <w:t>再生可能エネルギー事業者支援事業費に係る補助を受けたことがわかる書類（補助金交付決定通知書・発電出力容量等）など</w:t>
            </w:r>
          </w:p>
        </w:tc>
      </w:tr>
      <w:tr w:rsidR="007B4123" w14:paraId="0FBF2A73" w14:textId="77777777" w:rsidTr="00CD7C3C">
        <w:tc>
          <w:tcPr>
            <w:tcW w:w="981" w:type="dxa"/>
            <w:vMerge/>
          </w:tcPr>
          <w:p w14:paraId="7F93B9A2" w14:textId="77777777" w:rsidR="007B4123" w:rsidRPr="0009203E" w:rsidRDefault="007B4123" w:rsidP="00085CEC">
            <w:pPr>
              <w:spacing w:line="280" w:lineRule="exact"/>
              <w:rPr>
                <w:sz w:val="18"/>
                <w:szCs w:val="18"/>
              </w:rPr>
            </w:pPr>
          </w:p>
        </w:tc>
        <w:tc>
          <w:tcPr>
            <w:tcW w:w="845" w:type="dxa"/>
          </w:tcPr>
          <w:p w14:paraId="61456905" w14:textId="09142FAA" w:rsidR="007B4123" w:rsidRPr="0009203E" w:rsidRDefault="007B4123" w:rsidP="00085CEC">
            <w:pPr>
              <w:spacing w:line="280" w:lineRule="exact"/>
              <w:rPr>
                <w:sz w:val="18"/>
                <w:szCs w:val="18"/>
              </w:rPr>
            </w:pPr>
            <w:r w:rsidRPr="0009203E">
              <w:rPr>
                <w:rFonts w:hint="eastAsia"/>
                <w:sz w:val="18"/>
                <w:szCs w:val="18"/>
              </w:rPr>
              <w:t>第</w:t>
            </w:r>
            <w:r w:rsidRPr="0009203E">
              <w:rPr>
                <w:rFonts w:hint="eastAsia"/>
                <w:sz w:val="18"/>
                <w:szCs w:val="18"/>
              </w:rPr>
              <w:t>2</w:t>
            </w:r>
            <w:r>
              <w:rPr>
                <w:sz w:val="18"/>
                <w:szCs w:val="18"/>
              </w:rPr>
              <w:t>5</w:t>
            </w:r>
            <w:r w:rsidRPr="0009203E">
              <w:rPr>
                <w:rFonts w:hint="eastAsia"/>
                <w:sz w:val="18"/>
                <w:szCs w:val="18"/>
              </w:rPr>
              <w:t>項第</w:t>
            </w:r>
            <w:r w:rsidRPr="0009203E">
              <w:rPr>
                <w:rFonts w:hint="eastAsia"/>
                <w:sz w:val="18"/>
                <w:szCs w:val="18"/>
              </w:rPr>
              <w:t>2</w:t>
            </w:r>
            <w:r w:rsidRPr="0009203E">
              <w:rPr>
                <w:rFonts w:hint="eastAsia"/>
                <w:sz w:val="18"/>
                <w:szCs w:val="18"/>
              </w:rPr>
              <w:t>号イ</w:t>
            </w:r>
          </w:p>
        </w:tc>
        <w:tc>
          <w:tcPr>
            <w:tcW w:w="1825" w:type="dxa"/>
            <w:vAlign w:val="center"/>
          </w:tcPr>
          <w:p w14:paraId="3EDAD7AF" w14:textId="77777777" w:rsidR="007B4123" w:rsidRPr="0009203E" w:rsidRDefault="007B4123" w:rsidP="00085CEC">
            <w:pPr>
              <w:spacing w:line="280" w:lineRule="exact"/>
              <w:rPr>
                <w:sz w:val="18"/>
                <w:szCs w:val="18"/>
              </w:rPr>
            </w:pPr>
            <w:r>
              <w:rPr>
                <w:rFonts w:hint="eastAsia"/>
                <w:sz w:val="18"/>
                <w:szCs w:val="18"/>
              </w:rPr>
              <w:t>再生可能エネルギー発電設備</w:t>
            </w:r>
          </w:p>
        </w:tc>
        <w:tc>
          <w:tcPr>
            <w:tcW w:w="914" w:type="dxa"/>
            <w:vAlign w:val="center"/>
          </w:tcPr>
          <w:p w14:paraId="6C911981" w14:textId="77777777" w:rsidR="007B4123" w:rsidRDefault="007B4123" w:rsidP="00085CEC">
            <w:pPr>
              <w:spacing w:line="280" w:lineRule="exact"/>
              <w:rPr>
                <w:sz w:val="18"/>
                <w:szCs w:val="18"/>
              </w:rPr>
            </w:pPr>
            <w:r>
              <w:rPr>
                <w:rFonts w:hint="eastAsia"/>
                <w:sz w:val="18"/>
                <w:szCs w:val="18"/>
              </w:rPr>
              <w:t>1,000</w:t>
            </w:r>
            <w:r>
              <w:rPr>
                <w:sz w:val="18"/>
                <w:szCs w:val="18"/>
              </w:rPr>
              <w:t>kw</w:t>
            </w:r>
          </w:p>
          <w:p w14:paraId="158C6E44" w14:textId="77777777" w:rsidR="007B4123" w:rsidRPr="0009203E" w:rsidRDefault="007B4123" w:rsidP="00085CEC">
            <w:pPr>
              <w:spacing w:line="280" w:lineRule="exact"/>
              <w:rPr>
                <w:sz w:val="18"/>
                <w:szCs w:val="18"/>
              </w:rPr>
            </w:pPr>
            <w:r>
              <w:rPr>
                <w:rFonts w:hint="eastAsia"/>
                <w:sz w:val="18"/>
                <w:szCs w:val="18"/>
              </w:rPr>
              <w:t>以上</w:t>
            </w:r>
          </w:p>
        </w:tc>
        <w:tc>
          <w:tcPr>
            <w:tcW w:w="959" w:type="dxa"/>
            <w:vAlign w:val="center"/>
          </w:tcPr>
          <w:p w14:paraId="476ED8AE" w14:textId="77777777" w:rsidR="007B4123" w:rsidRPr="0009203E" w:rsidRDefault="007B4123" w:rsidP="00085CEC">
            <w:pPr>
              <w:spacing w:line="280" w:lineRule="exact"/>
              <w:jc w:val="center"/>
              <w:rPr>
                <w:sz w:val="18"/>
                <w:szCs w:val="18"/>
              </w:rPr>
            </w:pPr>
            <w:r>
              <w:rPr>
                <w:rFonts w:hint="eastAsia"/>
                <w:sz w:val="18"/>
                <w:szCs w:val="18"/>
              </w:rPr>
              <w:t>3</w:t>
            </w:r>
            <w:r>
              <w:rPr>
                <w:rFonts w:hint="eastAsia"/>
                <w:sz w:val="18"/>
                <w:szCs w:val="18"/>
              </w:rPr>
              <w:t>／</w:t>
            </w:r>
            <w:r>
              <w:rPr>
                <w:rFonts w:hint="eastAsia"/>
                <w:sz w:val="18"/>
                <w:szCs w:val="18"/>
              </w:rPr>
              <w:t>4</w:t>
            </w:r>
          </w:p>
        </w:tc>
        <w:tc>
          <w:tcPr>
            <w:tcW w:w="1275" w:type="dxa"/>
            <w:vAlign w:val="center"/>
          </w:tcPr>
          <w:p w14:paraId="027B6AF9" w14:textId="77777777" w:rsidR="007B4123" w:rsidRPr="0009203E" w:rsidRDefault="007B4123" w:rsidP="00085CEC">
            <w:pPr>
              <w:spacing w:line="280" w:lineRule="exact"/>
              <w:rPr>
                <w:sz w:val="18"/>
                <w:szCs w:val="18"/>
              </w:rPr>
            </w:pPr>
            <w:r>
              <w:rPr>
                <w:rFonts w:hint="eastAsia"/>
                <w:sz w:val="18"/>
                <w:szCs w:val="18"/>
              </w:rPr>
              <w:t>3</w:t>
            </w:r>
            <w:r>
              <w:rPr>
                <w:rFonts w:hint="eastAsia"/>
                <w:sz w:val="18"/>
                <w:szCs w:val="18"/>
              </w:rPr>
              <w:t>年間</w:t>
            </w:r>
          </w:p>
        </w:tc>
        <w:tc>
          <w:tcPr>
            <w:tcW w:w="2261" w:type="dxa"/>
            <w:vMerge/>
          </w:tcPr>
          <w:p w14:paraId="53C38B2D" w14:textId="77777777" w:rsidR="007B4123" w:rsidRPr="0009203E" w:rsidRDefault="007B4123" w:rsidP="00085CEC">
            <w:pPr>
              <w:spacing w:line="280" w:lineRule="exact"/>
              <w:rPr>
                <w:sz w:val="18"/>
                <w:szCs w:val="18"/>
              </w:rPr>
            </w:pPr>
          </w:p>
        </w:tc>
      </w:tr>
      <w:tr w:rsidR="00DC70EB" w14:paraId="5CC346C7" w14:textId="77777777" w:rsidTr="00CD7C3C">
        <w:tc>
          <w:tcPr>
            <w:tcW w:w="981" w:type="dxa"/>
            <w:vMerge/>
            <w:vAlign w:val="center"/>
          </w:tcPr>
          <w:p w14:paraId="21DC1B66" w14:textId="77777777" w:rsidR="00DC70EB" w:rsidRDefault="00DC70EB" w:rsidP="00085CEC">
            <w:pPr>
              <w:spacing w:line="280" w:lineRule="exact"/>
              <w:rPr>
                <w:sz w:val="18"/>
                <w:szCs w:val="18"/>
              </w:rPr>
            </w:pPr>
          </w:p>
        </w:tc>
        <w:tc>
          <w:tcPr>
            <w:tcW w:w="845" w:type="dxa"/>
            <w:vMerge w:val="restart"/>
            <w:vAlign w:val="center"/>
          </w:tcPr>
          <w:p w14:paraId="3145E0F2" w14:textId="6F14F4BD" w:rsidR="00DC70EB" w:rsidRDefault="00DC70EB" w:rsidP="00085CEC">
            <w:pPr>
              <w:spacing w:line="280" w:lineRule="exact"/>
              <w:rPr>
                <w:sz w:val="18"/>
                <w:szCs w:val="18"/>
              </w:rPr>
            </w:pPr>
            <w:r>
              <w:rPr>
                <w:rFonts w:hint="eastAsia"/>
                <w:sz w:val="18"/>
                <w:szCs w:val="18"/>
              </w:rPr>
              <w:t>第</w:t>
            </w:r>
            <w:r>
              <w:rPr>
                <w:rFonts w:hint="eastAsia"/>
                <w:sz w:val="18"/>
                <w:szCs w:val="18"/>
              </w:rPr>
              <w:t>45</w:t>
            </w:r>
            <w:r>
              <w:rPr>
                <w:rFonts w:hint="eastAsia"/>
                <w:sz w:val="18"/>
                <w:szCs w:val="18"/>
              </w:rPr>
              <w:t>項</w:t>
            </w:r>
          </w:p>
        </w:tc>
        <w:tc>
          <w:tcPr>
            <w:tcW w:w="2739" w:type="dxa"/>
            <w:gridSpan w:val="2"/>
            <w:vMerge w:val="restart"/>
            <w:vAlign w:val="center"/>
          </w:tcPr>
          <w:p w14:paraId="61D16AEC" w14:textId="77777777" w:rsidR="00DC70EB" w:rsidRDefault="00DC70EB" w:rsidP="00A006C5">
            <w:pPr>
              <w:spacing w:line="280" w:lineRule="exact"/>
              <w:rPr>
                <w:sz w:val="18"/>
                <w:szCs w:val="18"/>
              </w:rPr>
            </w:pPr>
            <w:r>
              <w:rPr>
                <w:rFonts w:hint="eastAsia"/>
                <w:sz w:val="18"/>
                <w:szCs w:val="18"/>
              </w:rPr>
              <w:t>中小事業者などが認定先端設備など導入計画に従って取得した一定の条件を満たす機械及び装置</w:t>
            </w:r>
            <w:r w:rsidR="007F27C1">
              <w:rPr>
                <w:rFonts w:hint="eastAsia"/>
                <w:sz w:val="18"/>
                <w:szCs w:val="18"/>
              </w:rPr>
              <w:t>、測定工具及び検査工具、器具及び備品並びに建物附属設備</w:t>
            </w:r>
          </w:p>
          <w:p w14:paraId="27D75084" w14:textId="127A7DD4" w:rsidR="007F27C1" w:rsidRDefault="007F27C1" w:rsidP="00A006C5">
            <w:pPr>
              <w:spacing w:line="280" w:lineRule="exact"/>
              <w:rPr>
                <w:sz w:val="18"/>
                <w:szCs w:val="18"/>
              </w:rPr>
            </w:pPr>
          </w:p>
          <w:p w14:paraId="0039D848" w14:textId="533EF3B2" w:rsidR="00AE5AAE" w:rsidRDefault="00AE5AAE" w:rsidP="00A006C5">
            <w:pPr>
              <w:spacing w:line="280" w:lineRule="exact"/>
              <w:rPr>
                <w:sz w:val="18"/>
                <w:szCs w:val="18"/>
              </w:rPr>
            </w:pPr>
            <w:r>
              <w:rPr>
                <w:rFonts w:hint="eastAsia"/>
                <w:sz w:val="18"/>
                <w:szCs w:val="18"/>
              </w:rPr>
              <w:t>※事業の用に供されたことがな</w:t>
            </w:r>
          </w:p>
          <w:p w14:paraId="3117D0E0" w14:textId="47029736" w:rsidR="00AE5AAE" w:rsidRDefault="00AE5AAE" w:rsidP="00A006C5">
            <w:pPr>
              <w:spacing w:line="280" w:lineRule="exact"/>
              <w:rPr>
                <w:sz w:val="18"/>
                <w:szCs w:val="18"/>
              </w:rPr>
            </w:pPr>
            <w:r>
              <w:rPr>
                <w:rFonts w:hint="eastAsia"/>
                <w:sz w:val="18"/>
                <w:szCs w:val="18"/>
              </w:rPr>
              <w:t xml:space="preserve">　いもの</w:t>
            </w:r>
          </w:p>
          <w:p w14:paraId="644BE39F" w14:textId="185AB533" w:rsidR="007F27C1" w:rsidRDefault="007F27C1" w:rsidP="00A006C5">
            <w:pPr>
              <w:spacing w:line="280" w:lineRule="exact"/>
              <w:rPr>
                <w:sz w:val="18"/>
                <w:szCs w:val="18"/>
              </w:rPr>
            </w:pPr>
            <w:r>
              <w:rPr>
                <w:rFonts w:hint="eastAsia"/>
                <w:sz w:val="18"/>
                <w:szCs w:val="18"/>
              </w:rPr>
              <w:t>※取得価額の要件</w:t>
            </w:r>
          </w:p>
          <w:p w14:paraId="43D783A2" w14:textId="6AE61F5F" w:rsidR="007F27C1" w:rsidRDefault="007F27C1" w:rsidP="00A006C5">
            <w:pPr>
              <w:spacing w:line="280" w:lineRule="exact"/>
              <w:rPr>
                <w:sz w:val="18"/>
                <w:szCs w:val="18"/>
              </w:rPr>
            </w:pPr>
            <w:r>
              <w:rPr>
                <w:rFonts w:hint="eastAsia"/>
                <w:sz w:val="18"/>
                <w:szCs w:val="18"/>
              </w:rPr>
              <w:t xml:space="preserve">　機械及び装置（</w:t>
            </w:r>
            <w:r>
              <w:rPr>
                <w:rFonts w:hint="eastAsia"/>
                <w:sz w:val="18"/>
                <w:szCs w:val="18"/>
              </w:rPr>
              <w:t>1</w:t>
            </w:r>
            <w:r>
              <w:rPr>
                <w:rFonts w:hint="eastAsia"/>
                <w:sz w:val="18"/>
                <w:szCs w:val="18"/>
              </w:rPr>
              <w:t>台）</w:t>
            </w:r>
          </w:p>
          <w:p w14:paraId="664CEB02" w14:textId="194E620C" w:rsidR="007F27C1" w:rsidRDefault="007F27C1" w:rsidP="00A006C5">
            <w:pPr>
              <w:spacing w:line="280" w:lineRule="exact"/>
              <w:rPr>
                <w:sz w:val="18"/>
                <w:szCs w:val="18"/>
              </w:rPr>
            </w:pPr>
            <w:r>
              <w:rPr>
                <w:rFonts w:hint="eastAsia"/>
                <w:sz w:val="18"/>
                <w:szCs w:val="18"/>
              </w:rPr>
              <w:t xml:space="preserve">　　　</w:t>
            </w:r>
            <w:r>
              <w:rPr>
                <w:rFonts w:hint="eastAsia"/>
                <w:sz w:val="18"/>
                <w:szCs w:val="18"/>
              </w:rPr>
              <w:t>160</w:t>
            </w:r>
            <w:r>
              <w:rPr>
                <w:rFonts w:hint="eastAsia"/>
                <w:sz w:val="18"/>
                <w:szCs w:val="18"/>
              </w:rPr>
              <w:t>万円以上のもの</w:t>
            </w:r>
          </w:p>
          <w:p w14:paraId="0D4B6D52" w14:textId="3BD9B1E1" w:rsidR="007F27C1" w:rsidRDefault="007F27C1" w:rsidP="00A006C5">
            <w:pPr>
              <w:spacing w:line="280" w:lineRule="exact"/>
              <w:rPr>
                <w:sz w:val="18"/>
                <w:szCs w:val="18"/>
              </w:rPr>
            </w:pPr>
            <w:r>
              <w:rPr>
                <w:rFonts w:hint="eastAsia"/>
                <w:sz w:val="18"/>
                <w:szCs w:val="18"/>
              </w:rPr>
              <w:t xml:space="preserve">　測定工具及び検査工具（</w:t>
            </w:r>
            <w:r>
              <w:rPr>
                <w:rFonts w:hint="eastAsia"/>
                <w:sz w:val="18"/>
                <w:szCs w:val="18"/>
              </w:rPr>
              <w:t>1</w:t>
            </w:r>
            <w:r>
              <w:rPr>
                <w:rFonts w:hint="eastAsia"/>
                <w:sz w:val="18"/>
                <w:szCs w:val="18"/>
              </w:rPr>
              <w:t>台）</w:t>
            </w:r>
          </w:p>
          <w:p w14:paraId="26B1B15E" w14:textId="77777777" w:rsidR="007F27C1" w:rsidRDefault="007F27C1" w:rsidP="00A006C5">
            <w:pPr>
              <w:spacing w:line="280" w:lineRule="exact"/>
              <w:rPr>
                <w:sz w:val="18"/>
                <w:szCs w:val="18"/>
              </w:rPr>
            </w:pPr>
            <w:r>
              <w:rPr>
                <w:rFonts w:hint="eastAsia"/>
                <w:sz w:val="18"/>
                <w:szCs w:val="18"/>
              </w:rPr>
              <w:t xml:space="preserve">　　　</w:t>
            </w:r>
            <w:r>
              <w:rPr>
                <w:rFonts w:hint="eastAsia"/>
                <w:sz w:val="18"/>
                <w:szCs w:val="18"/>
              </w:rPr>
              <w:t>30</w:t>
            </w:r>
            <w:r>
              <w:rPr>
                <w:rFonts w:hint="eastAsia"/>
                <w:sz w:val="18"/>
                <w:szCs w:val="18"/>
              </w:rPr>
              <w:t>万円以上のもの</w:t>
            </w:r>
          </w:p>
          <w:p w14:paraId="3183B9C8" w14:textId="77777777" w:rsidR="007F27C1" w:rsidRDefault="007F27C1" w:rsidP="00A006C5">
            <w:pPr>
              <w:spacing w:line="280" w:lineRule="exact"/>
              <w:rPr>
                <w:sz w:val="18"/>
                <w:szCs w:val="18"/>
              </w:rPr>
            </w:pPr>
            <w:r>
              <w:rPr>
                <w:rFonts w:hint="eastAsia"/>
                <w:sz w:val="18"/>
                <w:szCs w:val="18"/>
              </w:rPr>
              <w:t xml:space="preserve">　器具及び備品（</w:t>
            </w:r>
            <w:r>
              <w:rPr>
                <w:rFonts w:hint="eastAsia"/>
                <w:sz w:val="18"/>
                <w:szCs w:val="18"/>
              </w:rPr>
              <w:t>1</w:t>
            </w:r>
            <w:r>
              <w:rPr>
                <w:rFonts w:hint="eastAsia"/>
                <w:sz w:val="18"/>
                <w:szCs w:val="18"/>
              </w:rPr>
              <w:t>台）</w:t>
            </w:r>
          </w:p>
          <w:p w14:paraId="60D68C21" w14:textId="77777777" w:rsidR="007F27C1" w:rsidRDefault="007F27C1" w:rsidP="00A006C5">
            <w:pPr>
              <w:spacing w:line="280" w:lineRule="exact"/>
              <w:rPr>
                <w:sz w:val="18"/>
                <w:szCs w:val="18"/>
              </w:rPr>
            </w:pPr>
            <w:r>
              <w:rPr>
                <w:rFonts w:hint="eastAsia"/>
                <w:sz w:val="18"/>
                <w:szCs w:val="18"/>
              </w:rPr>
              <w:t xml:space="preserve">　　　</w:t>
            </w:r>
            <w:r>
              <w:rPr>
                <w:rFonts w:hint="eastAsia"/>
                <w:sz w:val="18"/>
                <w:szCs w:val="18"/>
              </w:rPr>
              <w:t>30</w:t>
            </w:r>
            <w:r>
              <w:rPr>
                <w:rFonts w:hint="eastAsia"/>
                <w:sz w:val="18"/>
                <w:szCs w:val="18"/>
              </w:rPr>
              <w:t>万円以上のもの</w:t>
            </w:r>
          </w:p>
          <w:p w14:paraId="2064EC56" w14:textId="77777777" w:rsidR="007F27C1" w:rsidRDefault="007F27C1" w:rsidP="00A006C5">
            <w:pPr>
              <w:spacing w:line="280" w:lineRule="exact"/>
              <w:rPr>
                <w:sz w:val="18"/>
                <w:szCs w:val="18"/>
              </w:rPr>
            </w:pPr>
            <w:r>
              <w:rPr>
                <w:rFonts w:hint="eastAsia"/>
                <w:sz w:val="18"/>
                <w:szCs w:val="18"/>
              </w:rPr>
              <w:t xml:space="preserve">　建物附属設備（</w:t>
            </w:r>
            <w:r>
              <w:rPr>
                <w:rFonts w:hint="eastAsia"/>
                <w:sz w:val="18"/>
                <w:szCs w:val="18"/>
              </w:rPr>
              <w:t>1</w:t>
            </w:r>
            <w:r>
              <w:rPr>
                <w:rFonts w:hint="eastAsia"/>
                <w:sz w:val="18"/>
                <w:szCs w:val="18"/>
              </w:rPr>
              <w:t>つ</w:t>
            </w:r>
            <w:r w:rsidR="00CA18AC">
              <w:rPr>
                <w:rFonts w:hint="eastAsia"/>
                <w:sz w:val="18"/>
                <w:szCs w:val="18"/>
              </w:rPr>
              <w:t>の設備</w:t>
            </w:r>
            <w:r>
              <w:rPr>
                <w:rFonts w:hint="eastAsia"/>
                <w:sz w:val="18"/>
                <w:szCs w:val="18"/>
              </w:rPr>
              <w:t>）</w:t>
            </w:r>
          </w:p>
          <w:p w14:paraId="60D37C07" w14:textId="2E3ECCAB" w:rsidR="00CA18AC" w:rsidRDefault="00CA18AC" w:rsidP="00A006C5">
            <w:pPr>
              <w:spacing w:line="280" w:lineRule="exact"/>
              <w:rPr>
                <w:sz w:val="18"/>
                <w:szCs w:val="18"/>
              </w:rPr>
            </w:pPr>
            <w:r>
              <w:rPr>
                <w:rFonts w:hint="eastAsia"/>
                <w:sz w:val="18"/>
                <w:szCs w:val="18"/>
              </w:rPr>
              <w:t xml:space="preserve">　　　</w:t>
            </w:r>
            <w:r>
              <w:rPr>
                <w:rFonts w:hint="eastAsia"/>
                <w:sz w:val="18"/>
                <w:szCs w:val="18"/>
              </w:rPr>
              <w:t>60</w:t>
            </w:r>
            <w:r>
              <w:rPr>
                <w:rFonts w:hint="eastAsia"/>
                <w:sz w:val="18"/>
                <w:szCs w:val="18"/>
              </w:rPr>
              <w:t>万円以上のもの</w:t>
            </w:r>
          </w:p>
        </w:tc>
        <w:tc>
          <w:tcPr>
            <w:tcW w:w="959" w:type="dxa"/>
            <w:vAlign w:val="center"/>
          </w:tcPr>
          <w:p w14:paraId="77B44FDD" w14:textId="77777777" w:rsidR="000F1484" w:rsidRDefault="000F1484" w:rsidP="00A006C5">
            <w:pPr>
              <w:spacing w:line="280" w:lineRule="exact"/>
              <w:jc w:val="left"/>
              <w:rPr>
                <w:sz w:val="18"/>
                <w:szCs w:val="18"/>
              </w:rPr>
            </w:pPr>
          </w:p>
          <w:p w14:paraId="6FC84168" w14:textId="158A5A3B" w:rsidR="00DC70EB" w:rsidRDefault="00DC70EB" w:rsidP="00A006C5">
            <w:pPr>
              <w:spacing w:line="280" w:lineRule="exact"/>
              <w:jc w:val="left"/>
              <w:rPr>
                <w:sz w:val="18"/>
                <w:szCs w:val="18"/>
              </w:rPr>
            </w:pPr>
            <w:r>
              <w:rPr>
                <w:rFonts w:hint="eastAsia"/>
                <w:sz w:val="18"/>
                <w:szCs w:val="18"/>
              </w:rPr>
              <w:t>賃上げ</w:t>
            </w:r>
          </w:p>
          <w:p w14:paraId="1B2D6EB6" w14:textId="38BE18C0" w:rsidR="00DC70EB" w:rsidRDefault="00DC70EB" w:rsidP="00A006C5">
            <w:pPr>
              <w:spacing w:line="280" w:lineRule="exact"/>
              <w:jc w:val="left"/>
              <w:rPr>
                <w:sz w:val="18"/>
                <w:szCs w:val="18"/>
              </w:rPr>
            </w:pPr>
            <w:r>
              <w:rPr>
                <w:rFonts w:hint="eastAsia"/>
                <w:sz w:val="18"/>
                <w:szCs w:val="18"/>
              </w:rPr>
              <w:t>表明なし</w:t>
            </w:r>
          </w:p>
          <w:p w14:paraId="5DBE0B3A" w14:textId="77777777" w:rsidR="000F1484" w:rsidRDefault="00DC70EB" w:rsidP="00837FEB">
            <w:pPr>
              <w:spacing w:line="280" w:lineRule="exact"/>
              <w:jc w:val="left"/>
              <w:rPr>
                <w:sz w:val="18"/>
                <w:szCs w:val="18"/>
              </w:rPr>
            </w:pPr>
            <w:r>
              <w:rPr>
                <w:rFonts w:hint="eastAsia"/>
                <w:sz w:val="18"/>
                <w:szCs w:val="18"/>
              </w:rPr>
              <w:t>1</w:t>
            </w:r>
            <w:r>
              <w:rPr>
                <w:rFonts w:hint="eastAsia"/>
                <w:sz w:val="18"/>
                <w:szCs w:val="18"/>
              </w:rPr>
              <w:t>／</w:t>
            </w:r>
            <w:r>
              <w:rPr>
                <w:rFonts w:hint="eastAsia"/>
                <w:sz w:val="18"/>
                <w:szCs w:val="18"/>
              </w:rPr>
              <w:t>2</w:t>
            </w:r>
          </w:p>
          <w:p w14:paraId="2C4A09C3" w14:textId="5B68C798" w:rsidR="000F1484" w:rsidRDefault="000F1484" w:rsidP="00837FEB">
            <w:pPr>
              <w:spacing w:line="280" w:lineRule="exact"/>
              <w:jc w:val="left"/>
              <w:rPr>
                <w:sz w:val="18"/>
                <w:szCs w:val="18"/>
              </w:rPr>
            </w:pPr>
          </w:p>
        </w:tc>
        <w:tc>
          <w:tcPr>
            <w:tcW w:w="1275" w:type="dxa"/>
          </w:tcPr>
          <w:p w14:paraId="1B2EF1EE" w14:textId="5EC19752" w:rsidR="00DC70EB" w:rsidRDefault="00DC70EB" w:rsidP="00D44D7E">
            <w:pPr>
              <w:spacing w:line="280" w:lineRule="exact"/>
              <w:jc w:val="left"/>
              <w:rPr>
                <w:sz w:val="18"/>
                <w:szCs w:val="18"/>
              </w:rPr>
            </w:pPr>
            <w:r>
              <w:rPr>
                <w:rFonts w:hint="eastAsia"/>
                <w:sz w:val="18"/>
                <w:szCs w:val="18"/>
              </w:rPr>
              <w:t>賃上げ</w:t>
            </w:r>
          </w:p>
          <w:p w14:paraId="34A9D8DE" w14:textId="7CC13584" w:rsidR="00DC70EB" w:rsidRDefault="00DC70EB" w:rsidP="00D44D7E">
            <w:pPr>
              <w:spacing w:line="280" w:lineRule="exact"/>
              <w:jc w:val="left"/>
              <w:rPr>
                <w:sz w:val="18"/>
                <w:szCs w:val="18"/>
              </w:rPr>
            </w:pPr>
            <w:r>
              <w:rPr>
                <w:rFonts w:hint="eastAsia"/>
                <w:sz w:val="18"/>
                <w:szCs w:val="18"/>
              </w:rPr>
              <w:t>表明なし</w:t>
            </w:r>
          </w:p>
          <w:p w14:paraId="5FDAF67F" w14:textId="77777777" w:rsidR="00DC70EB" w:rsidRDefault="00DC70EB" w:rsidP="00D44D7E">
            <w:pPr>
              <w:spacing w:line="280" w:lineRule="exact"/>
              <w:jc w:val="left"/>
              <w:rPr>
                <w:sz w:val="18"/>
                <w:szCs w:val="18"/>
              </w:rPr>
            </w:pPr>
            <w:r>
              <w:rPr>
                <w:rFonts w:hint="eastAsia"/>
                <w:sz w:val="18"/>
                <w:szCs w:val="18"/>
              </w:rPr>
              <w:t>３年間</w:t>
            </w:r>
          </w:p>
          <w:p w14:paraId="1B44F39A" w14:textId="33C4581A" w:rsidR="002B1EFF" w:rsidRDefault="002B1EFF" w:rsidP="00D44D7E">
            <w:pPr>
              <w:spacing w:line="280" w:lineRule="exact"/>
              <w:jc w:val="left"/>
              <w:rPr>
                <w:sz w:val="18"/>
                <w:szCs w:val="18"/>
              </w:rPr>
            </w:pPr>
            <w:r>
              <w:rPr>
                <w:rFonts w:hint="eastAsia"/>
                <w:sz w:val="18"/>
                <w:szCs w:val="18"/>
              </w:rPr>
              <w:t xml:space="preserve">　</w:t>
            </w:r>
            <w:r w:rsidR="007F27C1">
              <w:rPr>
                <w:rFonts w:hint="eastAsia"/>
                <w:sz w:val="18"/>
                <w:szCs w:val="18"/>
              </w:rPr>
              <w:t>R5.4.1</w:t>
            </w:r>
            <w:r w:rsidR="007F27C1">
              <w:rPr>
                <w:rFonts w:hint="eastAsia"/>
                <w:sz w:val="18"/>
                <w:szCs w:val="18"/>
              </w:rPr>
              <w:t>～</w:t>
            </w:r>
          </w:p>
          <w:p w14:paraId="2F6542ED" w14:textId="58141770" w:rsidR="007F27C1" w:rsidRDefault="007F27C1" w:rsidP="00D44D7E">
            <w:pPr>
              <w:spacing w:line="280" w:lineRule="exact"/>
              <w:jc w:val="left"/>
              <w:rPr>
                <w:sz w:val="18"/>
                <w:szCs w:val="18"/>
              </w:rPr>
            </w:pPr>
            <w:r>
              <w:rPr>
                <w:rFonts w:hint="eastAsia"/>
                <w:sz w:val="18"/>
                <w:szCs w:val="18"/>
              </w:rPr>
              <w:t xml:space="preserve"> </w:t>
            </w:r>
            <w:r>
              <w:rPr>
                <w:sz w:val="18"/>
                <w:szCs w:val="18"/>
              </w:rPr>
              <w:t xml:space="preserve"> </w:t>
            </w:r>
            <w:r>
              <w:rPr>
                <w:rFonts w:hint="eastAsia"/>
                <w:sz w:val="18"/>
                <w:szCs w:val="18"/>
              </w:rPr>
              <w:t>R7.3.31</w:t>
            </w:r>
          </w:p>
        </w:tc>
        <w:tc>
          <w:tcPr>
            <w:tcW w:w="2261" w:type="dxa"/>
            <w:vMerge w:val="restart"/>
            <w:vAlign w:val="center"/>
          </w:tcPr>
          <w:p w14:paraId="0D0E7423" w14:textId="77777777" w:rsidR="00DC70EB" w:rsidRDefault="00DC70EB" w:rsidP="00085CEC">
            <w:pPr>
              <w:spacing w:line="280" w:lineRule="exact"/>
              <w:rPr>
                <w:sz w:val="18"/>
                <w:szCs w:val="18"/>
              </w:rPr>
            </w:pPr>
            <w:r>
              <w:rPr>
                <w:rFonts w:hint="eastAsia"/>
                <w:sz w:val="18"/>
                <w:szCs w:val="18"/>
              </w:rPr>
              <w:t>・先端設備等導入計画に係る認定申請書類及び認定書の写し（地域振興課が発行）</w:t>
            </w:r>
          </w:p>
          <w:p w14:paraId="7E8A15E3" w14:textId="77777777" w:rsidR="00DC70EB" w:rsidRDefault="00DC70EB" w:rsidP="00085CEC">
            <w:pPr>
              <w:spacing w:line="280" w:lineRule="exact"/>
              <w:rPr>
                <w:sz w:val="18"/>
                <w:szCs w:val="18"/>
              </w:rPr>
            </w:pPr>
            <w:r>
              <w:rPr>
                <w:rFonts w:hint="eastAsia"/>
                <w:sz w:val="18"/>
                <w:szCs w:val="18"/>
              </w:rPr>
              <w:t>・工業会などによる先端設備などに係る投資計画に関する確認書の写し</w:t>
            </w:r>
          </w:p>
          <w:p w14:paraId="1276A7FE" w14:textId="77777777" w:rsidR="00DC70EB" w:rsidRDefault="00DC70EB" w:rsidP="00085CEC">
            <w:pPr>
              <w:spacing w:line="280" w:lineRule="exact"/>
              <w:rPr>
                <w:sz w:val="18"/>
                <w:szCs w:val="18"/>
              </w:rPr>
            </w:pPr>
            <w:r>
              <w:rPr>
                <w:rFonts w:hint="eastAsia"/>
                <w:sz w:val="18"/>
                <w:szCs w:val="18"/>
              </w:rPr>
              <w:t>・賃上げ表明をしている場合、従業員へ賃上げ方針を表明したことを証する書面の写し</w:t>
            </w:r>
          </w:p>
          <w:p w14:paraId="5AC543B4" w14:textId="6D177EEE" w:rsidR="00DC70EB" w:rsidRDefault="00DC70EB" w:rsidP="00085CEC">
            <w:pPr>
              <w:spacing w:line="280" w:lineRule="exact"/>
              <w:rPr>
                <w:sz w:val="18"/>
                <w:szCs w:val="18"/>
              </w:rPr>
            </w:pPr>
            <w:r>
              <w:rPr>
                <w:rFonts w:hint="eastAsia"/>
                <w:sz w:val="18"/>
                <w:szCs w:val="18"/>
              </w:rPr>
              <w:t>・リース資産については、併せてリース契約書の写し、固定資産税軽減計算書の写し</w:t>
            </w:r>
          </w:p>
        </w:tc>
      </w:tr>
      <w:tr w:rsidR="00DC70EB" w14:paraId="14644209" w14:textId="77777777" w:rsidTr="00CD7C3C">
        <w:tc>
          <w:tcPr>
            <w:tcW w:w="981" w:type="dxa"/>
            <w:vMerge/>
            <w:vAlign w:val="center"/>
          </w:tcPr>
          <w:p w14:paraId="44E2EFFB" w14:textId="77777777" w:rsidR="00DC70EB" w:rsidRDefault="00DC70EB" w:rsidP="00085CEC">
            <w:pPr>
              <w:spacing w:line="280" w:lineRule="exact"/>
              <w:rPr>
                <w:sz w:val="18"/>
                <w:szCs w:val="18"/>
              </w:rPr>
            </w:pPr>
          </w:p>
        </w:tc>
        <w:tc>
          <w:tcPr>
            <w:tcW w:w="845" w:type="dxa"/>
            <w:vMerge/>
            <w:vAlign w:val="center"/>
          </w:tcPr>
          <w:p w14:paraId="511D3F3B" w14:textId="77777777" w:rsidR="00DC70EB" w:rsidRDefault="00DC70EB" w:rsidP="00085CEC">
            <w:pPr>
              <w:spacing w:line="280" w:lineRule="exact"/>
              <w:rPr>
                <w:sz w:val="18"/>
                <w:szCs w:val="18"/>
              </w:rPr>
            </w:pPr>
          </w:p>
        </w:tc>
        <w:tc>
          <w:tcPr>
            <w:tcW w:w="2739" w:type="dxa"/>
            <w:gridSpan w:val="2"/>
            <w:vMerge/>
          </w:tcPr>
          <w:p w14:paraId="6A0FAC79" w14:textId="77777777" w:rsidR="00DC70EB" w:rsidRDefault="00DC70EB" w:rsidP="00A006C5">
            <w:pPr>
              <w:spacing w:line="280" w:lineRule="exact"/>
              <w:rPr>
                <w:sz w:val="18"/>
                <w:szCs w:val="18"/>
              </w:rPr>
            </w:pPr>
          </w:p>
        </w:tc>
        <w:tc>
          <w:tcPr>
            <w:tcW w:w="959" w:type="dxa"/>
            <w:vAlign w:val="center"/>
          </w:tcPr>
          <w:p w14:paraId="4E0A5DF2" w14:textId="77777777" w:rsidR="00DC70EB" w:rsidRDefault="00DC70EB" w:rsidP="00A006C5">
            <w:pPr>
              <w:spacing w:line="280" w:lineRule="exact"/>
              <w:jc w:val="left"/>
              <w:rPr>
                <w:sz w:val="18"/>
                <w:szCs w:val="18"/>
              </w:rPr>
            </w:pPr>
            <w:r>
              <w:rPr>
                <w:rFonts w:hint="eastAsia"/>
                <w:sz w:val="18"/>
                <w:szCs w:val="18"/>
              </w:rPr>
              <w:t>賃上げ</w:t>
            </w:r>
          </w:p>
          <w:p w14:paraId="77FD592D" w14:textId="708233CE" w:rsidR="00DC70EB" w:rsidRDefault="00DC70EB" w:rsidP="00A006C5">
            <w:pPr>
              <w:spacing w:line="280" w:lineRule="exact"/>
              <w:jc w:val="left"/>
              <w:rPr>
                <w:sz w:val="18"/>
                <w:szCs w:val="18"/>
              </w:rPr>
            </w:pPr>
            <w:r>
              <w:rPr>
                <w:rFonts w:hint="eastAsia"/>
                <w:sz w:val="18"/>
                <w:szCs w:val="18"/>
              </w:rPr>
              <w:t>表明あり</w:t>
            </w:r>
          </w:p>
          <w:p w14:paraId="0B06E6B6" w14:textId="54593D8C" w:rsidR="00DC70EB" w:rsidRDefault="00DC70EB" w:rsidP="00A006C5">
            <w:pPr>
              <w:spacing w:line="280" w:lineRule="exact"/>
              <w:jc w:val="left"/>
              <w:rPr>
                <w:sz w:val="18"/>
                <w:szCs w:val="18"/>
              </w:rPr>
            </w:pPr>
            <w:r>
              <w:rPr>
                <w:rFonts w:hint="eastAsia"/>
                <w:sz w:val="18"/>
                <w:szCs w:val="18"/>
              </w:rPr>
              <w:t>1</w:t>
            </w:r>
            <w:r>
              <w:rPr>
                <w:rFonts w:hint="eastAsia"/>
                <w:sz w:val="18"/>
                <w:szCs w:val="18"/>
              </w:rPr>
              <w:t>／</w:t>
            </w:r>
            <w:r>
              <w:rPr>
                <w:rFonts w:hint="eastAsia"/>
                <w:sz w:val="18"/>
                <w:szCs w:val="18"/>
              </w:rPr>
              <w:t>3</w:t>
            </w:r>
          </w:p>
          <w:p w14:paraId="43E88C18" w14:textId="77777777" w:rsidR="00DC70EB" w:rsidRDefault="00DC70EB" w:rsidP="00A006C5">
            <w:pPr>
              <w:spacing w:line="280" w:lineRule="exact"/>
              <w:jc w:val="left"/>
              <w:rPr>
                <w:sz w:val="18"/>
                <w:szCs w:val="18"/>
              </w:rPr>
            </w:pPr>
          </w:p>
          <w:p w14:paraId="76588954" w14:textId="22CD9562" w:rsidR="00DC70EB" w:rsidRDefault="00DC70EB" w:rsidP="00A006C5">
            <w:pPr>
              <w:spacing w:line="280" w:lineRule="exact"/>
              <w:jc w:val="left"/>
              <w:rPr>
                <w:sz w:val="18"/>
                <w:szCs w:val="18"/>
              </w:rPr>
            </w:pPr>
          </w:p>
        </w:tc>
        <w:tc>
          <w:tcPr>
            <w:tcW w:w="1275" w:type="dxa"/>
          </w:tcPr>
          <w:p w14:paraId="491A0972" w14:textId="77777777" w:rsidR="000F1484" w:rsidRDefault="000F1484" w:rsidP="00D44D7E">
            <w:pPr>
              <w:spacing w:line="280" w:lineRule="exact"/>
              <w:jc w:val="left"/>
              <w:rPr>
                <w:sz w:val="18"/>
                <w:szCs w:val="18"/>
              </w:rPr>
            </w:pPr>
          </w:p>
          <w:p w14:paraId="7B1BEB0B" w14:textId="2BADE43F" w:rsidR="00DC70EB" w:rsidRDefault="00DC70EB" w:rsidP="00D44D7E">
            <w:pPr>
              <w:spacing w:line="280" w:lineRule="exact"/>
              <w:jc w:val="left"/>
              <w:rPr>
                <w:sz w:val="18"/>
                <w:szCs w:val="18"/>
              </w:rPr>
            </w:pPr>
            <w:r>
              <w:rPr>
                <w:rFonts w:hint="eastAsia"/>
                <w:sz w:val="18"/>
                <w:szCs w:val="18"/>
              </w:rPr>
              <w:t>賃上げ</w:t>
            </w:r>
          </w:p>
          <w:p w14:paraId="574146E0" w14:textId="7303FD5E" w:rsidR="00DC70EB" w:rsidRDefault="00DC70EB" w:rsidP="00D44D7E">
            <w:pPr>
              <w:spacing w:line="280" w:lineRule="exact"/>
              <w:jc w:val="left"/>
              <w:rPr>
                <w:sz w:val="18"/>
                <w:szCs w:val="18"/>
              </w:rPr>
            </w:pPr>
            <w:r>
              <w:rPr>
                <w:rFonts w:hint="eastAsia"/>
                <w:sz w:val="18"/>
                <w:szCs w:val="18"/>
              </w:rPr>
              <w:t>表明あり</w:t>
            </w:r>
          </w:p>
          <w:p w14:paraId="38EE3E78" w14:textId="060C19ED" w:rsidR="00DC70EB" w:rsidRDefault="00DC70EB" w:rsidP="00D44D7E">
            <w:pPr>
              <w:spacing w:line="280" w:lineRule="exact"/>
              <w:jc w:val="left"/>
              <w:rPr>
                <w:sz w:val="18"/>
                <w:szCs w:val="18"/>
              </w:rPr>
            </w:pPr>
          </w:p>
          <w:p w14:paraId="7FB0C361" w14:textId="77777777" w:rsidR="00DC70EB" w:rsidRDefault="00DC70EB" w:rsidP="000F1484">
            <w:pPr>
              <w:spacing w:line="280" w:lineRule="exact"/>
              <w:ind w:leftChars="100" w:left="210"/>
              <w:jc w:val="left"/>
              <w:rPr>
                <w:sz w:val="18"/>
                <w:szCs w:val="18"/>
              </w:rPr>
            </w:pPr>
            <w:r>
              <w:rPr>
                <w:rFonts w:hint="eastAsia"/>
                <w:sz w:val="18"/>
                <w:szCs w:val="18"/>
              </w:rPr>
              <w:t>R5.4.1</w:t>
            </w:r>
            <w:r>
              <w:rPr>
                <w:rFonts w:hint="eastAsia"/>
                <w:sz w:val="18"/>
                <w:szCs w:val="18"/>
              </w:rPr>
              <w:t>～</w:t>
            </w:r>
            <w:r>
              <w:rPr>
                <w:rFonts w:hint="eastAsia"/>
                <w:sz w:val="18"/>
                <w:szCs w:val="18"/>
              </w:rPr>
              <w:t>R6.3.31</w:t>
            </w:r>
          </w:p>
          <w:p w14:paraId="3B4465E9" w14:textId="33F1643F" w:rsidR="00DC70EB" w:rsidRDefault="00DC70EB" w:rsidP="000F1484">
            <w:pPr>
              <w:spacing w:line="280" w:lineRule="exact"/>
              <w:ind w:leftChars="100" w:left="210"/>
              <w:jc w:val="left"/>
              <w:rPr>
                <w:sz w:val="18"/>
                <w:szCs w:val="18"/>
              </w:rPr>
            </w:pPr>
            <w:r>
              <w:rPr>
                <w:rFonts w:hint="eastAsia"/>
                <w:sz w:val="18"/>
                <w:szCs w:val="18"/>
              </w:rPr>
              <w:t>の取得は５年度分</w:t>
            </w:r>
          </w:p>
          <w:p w14:paraId="4A067748" w14:textId="77777777" w:rsidR="00DC70EB" w:rsidRDefault="00DC70EB" w:rsidP="00D44D7E">
            <w:pPr>
              <w:spacing w:line="280" w:lineRule="exact"/>
              <w:jc w:val="left"/>
              <w:rPr>
                <w:sz w:val="18"/>
                <w:szCs w:val="18"/>
              </w:rPr>
            </w:pPr>
          </w:p>
          <w:p w14:paraId="751AE49D" w14:textId="77777777" w:rsidR="00DC70EB" w:rsidRDefault="00DC70EB" w:rsidP="000F1484">
            <w:pPr>
              <w:spacing w:line="280" w:lineRule="exact"/>
              <w:ind w:firstLineChars="100" w:firstLine="180"/>
              <w:jc w:val="left"/>
              <w:rPr>
                <w:sz w:val="18"/>
                <w:szCs w:val="18"/>
              </w:rPr>
            </w:pPr>
            <w:r>
              <w:rPr>
                <w:rFonts w:hint="eastAsia"/>
                <w:sz w:val="18"/>
                <w:szCs w:val="18"/>
              </w:rPr>
              <w:t>R6.4.1</w:t>
            </w:r>
            <w:r>
              <w:rPr>
                <w:rFonts w:hint="eastAsia"/>
                <w:sz w:val="18"/>
                <w:szCs w:val="18"/>
              </w:rPr>
              <w:t>～</w:t>
            </w:r>
          </w:p>
          <w:p w14:paraId="23C1449C" w14:textId="77777777" w:rsidR="00DC70EB" w:rsidRDefault="00DC70EB" w:rsidP="000F1484">
            <w:pPr>
              <w:spacing w:line="280" w:lineRule="exact"/>
              <w:ind w:firstLineChars="100" w:firstLine="180"/>
              <w:jc w:val="left"/>
              <w:rPr>
                <w:sz w:val="18"/>
                <w:szCs w:val="18"/>
              </w:rPr>
            </w:pPr>
            <w:r>
              <w:rPr>
                <w:rFonts w:hint="eastAsia"/>
                <w:sz w:val="18"/>
                <w:szCs w:val="18"/>
              </w:rPr>
              <w:t>R7.3.31</w:t>
            </w:r>
          </w:p>
          <w:p w14:paraId="52D222B2" w14:textId="77777777" w:rsidR="00DC70EB" w:rsidRDefault="002B1EFF" w:rsidP="000F1484">
            <w:pPr>
              <w:spacing w:line="280" w:lineRule="exact"/>
              <w:ind w:leftChars="100" w:left="210"/>
              <w:jc w:val="left"/>
              <w:rPr>
                <w:sz w:val="18"/>
                <w:szCs w:val="18"/>
              </w:rPr>
            </w:pPr>
            <w:r>
              <w:rPr>
                <w:rFonts w:hint="eastAsia"/>
                <w:sz w:val="18"/>
                <w:szCs w:val="18"/>
              </w:rPr>
              <w:t>の</w:t>
            </w:r>
            <w:r w:rsidR="00DC70EB">
              <w:rPr>
                <w:rFonts w:hint="eastAsia"/>
                <w:sz w:val="18"/>
                <w:szCs w:val="18"/>
              </w:rPr>
              <w:t>取得は４年度分</w:t>
            </w:r>
          </w:p>
          <w:p w14:paraId="3D994085" w14:textId="7407303A" w:rsidR="002B1EFF" w:rsidRDefault="002B1EFF" w:rsidP="000F1484">
            <w:pPr>
              <w:spacing w:line="280" w:lineRule="exact"/>
              <w:ind w:leftChars="100" w:left="210"/>
              <w:jc w:val="left"/>
              <w:rPr>
                <w:sz w:val="18"/>
                <w:szCs w:val="18"/>
              </w:rPr>
            </w:pPr>
          </w:p>
        </w:tc>
        <w:tc>
          <w:tcPr>
            <w:tcW w:w="2261" w:type="dxa"/>
            <w:vMerge/>
            <w:vAlign w:val="center"/>
          </w:tcPr>
          <w:p w14:paraId="3B4D0276" w14:textId="56DA3ACB" w:rsidR="00DC70EB" w:rsidRDefault="00DC70EB" w:rsidP="00085CEC">
            <w:pPr>
              <w:spacing w:line="280" w:lineRule="exact"/>
              <w:rPr>
                <w:sz w:val="18"/>
                <w:szCs w:val="18"/>
              </w:rPr>
            </w:pPr>
          </w:p>
        </w:tc>
      </w:tr>
      <w:tr w:rsidR="00526614" w14:paraId="26BA700F" w14:textId="77777777" w:rsidTr="00CD7C3C">
        <w:tc>
          <w:tcPr>
            <w:tcW w:w="1826" w:type="dxa"/>
            <w:gridSpan w:val="2"/>
            <w:vAlign w:val="center"/>
          </w:tcPr>
          <w:p w14:paraId="2AEC173D" w14:textId="7A9A14DF" w:rsidR="00BB49AE" w:rsidRDefault="006E252B" w:rsidP="00085CEC">
            <w:pPr>
              <w:spacing w:line="280" w:lineRule="exact"/>
              <w:rPr>
                <w:sz w:val="18"/>
                <w:szCs w:val="18"/>
              </w:rPr>
            </w:pPr>
            <w:r>
              <w:rPr>
                <w:rFonts w:hint="eastAsia"/>
                <w:sz w:val="18"/>
                <w:szCs w:val="18"/>
              </w:rPr>
              <w:lastRenderedPageBreak/>
              <w:t>旧</w:t>
            </w:r>
            <w:r w:rsidR="00BB49AE">
              <w:rPr>
                <w:rFonts w:hint="eastAsia"/>
                <w:sz w:val="18"/>
                <w:szCs w:val="18"/>
              </w:rPr>
              <w:t>地方税</w:t>
            </w:r>
            <w:r w:rsidR="00526614" w:rsidRPr="0009203E">
              <w:rPr>
                <w:rFonts w:hint="eastAsia"/>
                <w:sz w:val="18"/>
                <w:szCs w:val="18"/>
              </w:rPr>
              <w:t>法附則</w:t>
            </w:r>
          </w:p>
          <w:p w14:paraId="33CC33E0" w14:textId="21649670" w:rsidR="00526614" w:rsidRPr="0009203E" w:rsidRDefault="00526614" w:rsidP="00085CEC">
            <w:pPr>
              <w:spacing w:line="280" w:lineRule="exact"/>
              <w:rPr>
                <w:sz w:val="18"/>
                <w:szCs w:val="18"/>
              </w:rPr>
            </w:pPr>
            <w:r w:rsidRPr="0009203E">
              <w:rPr>
                <w:rFonts w:hint="eastAsia"/>
                <w:sz w:val="18"/>
                <w:szCs w:val="18"/>
              </w:rPr>
              <w:t>第</w:t>
            </w:r>
            <w:r w:rsidRPr="0009203E">
              <w:rPr>
                <w:rFonts w:hint="eastAsia"/>
                <w:sz w:val="18"/>
                <w:szCs w:val="18"/>
              </w:rPr>
              <w:t>64</w:t>
            </w:r>
            <w:r w:rsidRPr="0009203E">
              <w:rPr>
                <w:rFonts w:hint="eastAsia"/>
                <w:sz w:val="18"/>
                <w:szCs w:val="18"/>
              </w:rPr>
              <w:t>条</w:t>
            </w:r>
          </w:p>
        </w:tc>
        <w:tc>
          <w:tcPr>
            <w:tcW w:w="2739" w:type="dxa"/>
            <w:gridSpan w:val="2"/>
          </w:tcPr>
          <w:p w14:paraId="3BEEF7C2" w14:textId="77777777" w:rsidR="00526614" w:rsidRPr="0009203E" w:rsidRDefault="00526614" w:rsidP="00085CEC">
            <w:pPr>
              <w:spacing w:line="280" w:lineRule="exact"/>
              <w:rPr>
                <w:sz w:val="18"/>
                <w:szCs w:val="18"/>
              </w:rPr>
            </w:pPr>
            <w:r>
              <w:rPr>
                <w:rFonts w:hint="eastAsia"/>
                <w:sz w:val="18"/>
                <w:szCs w:val="18"/>
              </w:rPr>
              <w:t>中小企業が生産性向上特別措置法における先端設備導入計画に基づき新規取得した先端設備等に該当する償却資産及び事業用家屋等</w:t>
            </w:r>
          </w:p>
        </w:tc>
        <w:tc>
          <w:tcPr>
            <w:tcW w:w="959" w:type="dxa"/>
            <w:vAlign w:val="center"/>
          </w:tcPr>
          <w:p w14:paraId="59A3B015" w14:textId="77777777" w:rsidR="00526614" w:rsidRPr="0009203E" w:rsidRDefault="00526614" w:rsidP="00085CEC">
            <w:pPr>
              <w:spacing w:line="280" w:lineRule="exact"/>
              <w:jc w:val="center"/>
              <w:rPr>
                <w:sz w:val="18"/>
                <w:szCs w:val="18"/>
              </w:rPr>
            </w:pPr>
            <w:r>
              <w:rPr>
                <w:rFonts w:hint="eastAsia"/>
                <w:sz w:val="18"/>
                <w:szCs w:val="18"/>
              </w:rPr>
              <w:t>ゼロ</w:t>
            </w:r>
          </w:p>
        </w:tc>
        <w:tc>
          <w:tcPr>
            <w:tcW w:w="1275" w:type="dxa"/>
            <w:vAlign w:val="center"/>
          </w:tcPr>
          <w:p w14:paraId="55B47AB6" w14:textId="7AEE23A4" w:rsidR="00526614" w:rsidRDefault="00526614" w:rsidP="00CD7C3C">
            <w:pPr>
              <w:spacing w:line="280" w:lineRule="exact"/>
              <w:rPr>
                <w:sz w:val="18"/>
                <w:szCs w:val="18"/>
              </w:rPr>
            </w:pPr>
            <w:r>
              <w:rPr>
                <w:rFonts w:hint="eastAsia"/>
                <w:sz w:val="18"/>
                <w:szCs w:val="18"/>
              </w:rPr>
              <w:t>3</w:t>
            </w:r>
            <w:r>
              <w:rPr>
                <w:rFonts w:hint="eastAsia"/>
                <w:sz w:val="18"/>
                <w:szCs w:val="18"/>
              </w:rPr>
              <w:t>年間</w:t>
            </w:r>
          </w:p>
          <w:p w14:paraId="7B18078F" w14:textId="59702CC8" w:rsidR="00CD7C3C" w:rsidRDefault="00CD7C3C" w:rsidP="00CD7C3C">
            <w:pPr>
              <w:spacing w:line="280" w:lineRule="exact"/>
              <w:rPr>
                <w:sz w:val="18"/>
                <w:szCs w:val="18"/>
              </w:rPr>
            </w:pPr>
            <w:r>
              <w:rPr>
                <w:sz w:val="18"/>
                <w:szCs w:val="18"/>
              </w:rPr>
              <w:t>H30.6.6</w:t>
            </w:r>
            <w:r w:rsidR="00B66319">
              <w:rPr>
                <w:rFonts w:hint="eastAsia"/>
                <w:sz w:val="18"/>
                <w:szCs w:val="18"/>
              </w:rPr>
              <w:t>～</w:t>
            </w:r>
          </w:p>
          <w:p w14:paraId="5BD3073B" w14:textId="4F833A14" w:rsidR="00CD7C3C" w:rsidRDefault="00CD7C3C" w:rsidP="00CD7C3C">
            <w:pPr>
              <w:spacing w:line="280" w:lineRule="exact"/>
              <w:rPr>
                <w:sz w:val="18"/>
                <w:szCs w:val="18"/>
              </w:rPr>
            </w:pPr>
            <w:r>
              <w:rPr>
                <w:rFonts w:hint="eastAsia"/>
                <w:sz w:val="18"/>
                <w:szCs w:val="18"/>
              </w:rPr>
              <w:t>R5.5.31</w:t>
            </w:r>
            <w:r>
              <w:rPr>
                <w:rFonts w:hint="eastAsia"/>
                <w:sz w:val="18"/>
                <w:szCs w:val="18"/>
              </w:rPr>
              <w:t>まで</w:t>
            </w:r>
          </w:p>
          <w:p w14:paraId="5E3CAF7D" w14:textId="0270B919" w:rsidR="00CD7C3C" w:rsidRDefault="00B66319" w:rsidP="00CD7C3C">
            <w:pPr>
              <w:spacing w:line="280" w:lineRule="exact"/>
              <w:rPr>
                <w:sz w:val="18"/>
                <w:szCs w:val="18"/>
              </w:rPr>
            </w:pPr>
            <w:r>
              <w:rPr>
                <w:rFonts w:hint="eastAsia"/>
                <w:sz w:val="18"/>
                <w:szCs w:val="18"/>
              </w:rPr>
              <w:t>に取得したものに限る</w:t>
            </w:r>
          </w:p>
          <w:p w14:paraId="0603BD32" w14:textId="77777777" w:rsidR="00CD7C3C" w:rsidRDefault="00CD7C3C" w:rsidP="00CD7C3C">
            <w:pPr>
              <w:spacing w:line="280" w:lineRule="exact"/>
              <w:rPr>
                <w:sz w:val="18"/>
                <w:szCs w:val="18"/>
              </w:rPr>
            </w:pPr>
          </w:p>
          <w:p w14:paraId="77A6F0F7" w14:textId="3F72E367" w:rsidR="00CD7C3C" w:rsidRPr="0009203E" w:rsidRDefault="00B66319" w:rsidP="00CD7C3C">
            <w:pPr>
              <w:spacing w:line="280" w:lineRule="exact"/>
              <w:rPr>
                <w:sz w:val="18"/>
                <w:szCs w:val="18"/>
              </w:rPr>
            </w:pPr>
            <w:r>
              <w:rPr>
                <w:rFonts w:hint="eastAsia"/>
                <w:sz w:val="18"/>
                <w:szCs w:val="18"/>
              </w:rPr>
              <w:t>※事業用家屋、構築物は</w:t>
            </w:r>
            <w:r>
              <w:rPr>
                <w:rFonts w:hint="eastAsia"/>
                <w:sz w:val="18"/>
                <w:szCs w:val="18"/>
              </w:rPr>
              <w:t>R2.4.30</w:t>
            </w:r>
            <w:r>
              <w:rPr>
                <w:rFonts w:hint="eastAsia"/>
                <w:sz w:val="18"/>
                <w:szCs w:val="18"/>
              </w:rPr>
              <w:t>～</w:t>
            </w:r>
            <w:r>
              <w:rPr>
                <w:rFonts w:hint="eastAsia"/>
                <w:sz w:val="18"/>
                <w:szCs w:val="18"/>
              </w:rPr>
              <w:t>R5.3.31</w:t>
            </w:r>
            <w:r>
              <w:rPr>
                <w:rFonts w:hint="eastAsia"/>
                <w:sz w:val="18"/>
                <w:szCs w:val="18"/>
              </w:rPr>
              <w:t>まで</w:t>
            </w:r>
          </w:p>
        </w:tc>
        <w:tc>
          <w:tcPr>
            <w:tcW w:w="2261" w:type="dxa"/>
            <w:vAlign w:val="center"/>
          </w:tcPr>
          <w:p w14:paraId="5A771DAE" w14:textId="77777777" w:rsidR="00526614" w:rsidRPr="0009203E" w:rsidRDefault="00574B16" w:rsidP="00085CEC">
            <w:pPr>
              <w:spacing w:line="280" w:lineRule="exact"/>
              <w:rPr>
                <w:sz w:val="18"/>
                <w:szCs w:val="18"/>
              </w:rPr>
            </w:pPr>
            <w:r>
              <w:rPr>
                <w:rFonts w:hint="eastAsia"/>
                <w:sz w:val="18"/>
                <w:szCs w:val="18"/>
              </w:rPr>
              <w:t>先端設備等導入計画認定書の写し</w:t>
            </w:r>
            <w:r w:rsidR="00292ED0">
              <w:rPr>
                <w:rFonts w:hint="eastAsia"/>
                <w:sz w:val="18"/>
                <w:szCs w:val="18"/>
              </w:rPr>
              <w:t>など</w:t>
            </w:r>
          </w:p>
        </w:tc>
      </w:tr>
    </w:tbl>
    <w:p w14:paraId="25941203" w14:textId="16033BC7" w:rsidR="00570C88" w:rsidRDefault="00570C88" w:rsidP="00085CEC">
      <w:pPr>
        <w:spacing w:line="280" w:lineRule="exact"/>
        <w:rPr>
          <w:sz w:val="22"/>
        </w:rPr>
      </w:pPr>
    </w:p>
    <w:p w14:paraId="1B6549F7" w14:textId="25804EE5" w:rsidR="00743408" w:rsidRDefault="009B5291" w:rsidP="00085CEC">
      <w:pPr>
        <w:spacing w:line="280" w:lineRule="exact"/>
        <w:rPr>
          <w:bCs/>
          <w:sz w:val="28"/>
          <w:szCs w:val="28"/>
        </w:rPr>
      </w:pPr>
      <w:r w:rsidRPr="009B5291">
        <w:rPr>
          <w:rFonts w:hint="eastAsia"/>
          <w:bCs/>
          <w:sz w:val="28"/>
          <w:szCs w:val="28"/>
        </w:rPr>
        <w:t>（３）</w:t>
      </w:r>
      <w:r>
        <w:rPr>
          <w:rFonts w:hint="eastAsia"/>
          <w:bCs/>
          <w:sz w:val="28"/>
          <w:szCs w:val="28"/>
        </w:rPr>
        <w:t>固定資産税の減免が適用される償却資産</w:t>
      </w:r>
    </w:p>
    <w:p w14:paraId="465F756B" w14:textId="50BC835A" w:rsidR="009B5291" w:rsidRPr="009B5291" w:rsidRDefault="009B5291" w:rsidP="009B5291">
      <w:pPr>
        <w:spacing w:line="280" w:lineRule="exact"/>
        <w:ind w:left="280" w:hangingChars="100" w:hanging="280"/>
        <w:rPr>
          <w:bCs/>
          <w:sz w:val="22"/>
        </w:rPr>
      </w:pPr>
      <w:r>
        <w:rPr>
          <w:rFonts w:hint="eastAsia"/>
          <w:bCs/>
          <w:sz w:val="28"/>
          <w:szCs w:val="28"/>
        </w:rPr>
        <w:t xml:space="preserve">　　</w:t>
      </w:r>
      <w:r w:rsidRPr="009B5291">
        <w:rPr>
          <w:rFonts w:hint="eastAsia"/>
          <w:bCs/>
          <w:sz w:val="22"/>
        </w:rPr>
        <w:t>地方税法</w:t>
      </w:r>
      <w:r>
        <w:rPr>
          <w:rFonts w:hint="eastAsia"/>
          <w:bCs/>
          <w:sz w:val="22"/>
        </w:rPr>
        <w:t>第</w:t>
      </w:r>
      <w:r>
        <w:rPr>
          <w:rFonts w:hint="eastAsia"/>
          <w:bCs/>
          <w:sz w:val="22"/>
        </w:rPr>
        <w:t>367</w:t>
      </w:r>
      <w:r>
        <w:rPr>
          <w:rFonts w:hint="eastAsia"/>
          <w:bCs/>
          <w:sz w:val="22"/>
        </w:rPr>
        <w:t>条の規定に基づき、大井町町税条例</w:t>
      </w:r>
      <w:r w:rsidRPr="00E93596">
        <w:rPr>
          <w:rFonts w:hint="eastAsia"/>
          <w:bCs/>
          <w:sz w:val="22"/>
        </w:rPr>
        <w:t>第</w:t>
      </w:r>
      <w:r w:rsidR="002076F0" w:rsidRPr="00E93596">
        <w:rPr>
          <w:rFonts w:hint="eastAsia"/>
          <w:bCs/>
          <w:sz w:val="22"/>
        </w:rPr>
        <w:t>25</w:t>
      </w:r>
      <w:r w:rsidRPr="00E93596">
        <w:rPr>
          <w:rFonts w:hint="eastAsia"/>
          <w:bCs/>
          <w:sz w:val="22"/>
        </w:rPr>
        <w:t>条</w:t>
      </w:r>
      <w:r w:rsidRPr="009B5291">
        <w:rPr>
          <w:rFonts w:hint="eastAsia"/>
          <w:bCs/>
          <w:sz w:val="22"/>
        </w:rPr>
        <w:t>に規定する</w:t>
      </w:r>
      <w:r>
        <w:rPr>
          <w:rFonts w:hint="eastAsia"/>
          <w:bCs/>
          <w:sz w:val="22"/>
        </w:rPr>
        <w:t>一定の要件を備えた償却資産は、所有されている方の申請があった場合に限り、固定資産税の全部又は一部が免除されます（申請時期により、免除される税額が変わる場合があります。）。</w:t>
      </w:r>
    </w:p>
    <w:p w14:paraId="4169A71A" w14:textId="6277417D" w:rsidR="009B5291" w:rsidRPr="009B5291" w:rsidRDefault="009B5291" w:rsidP="008F319F">
      <w:pPr>
        <w:spacing w:line="280" w:lineRule="exact"/>
        <w:ind w:left="220" w:hangingChars="100" w:hanging="220"/>
        <w:rPr>
          <w:bCs/>
          <w:sz w:val="22"/>
        </w:rPr>
      </w:pPr>
      <w:r>
        <w:rPr>
          <w:rFonts w:hint="eastAsia"/>
          <w:bCs/>
          <w:sz w:val="22"/>
        </w:rPr>
        <w:t xml:space="preserve">　　該当する償却資産</w:t>
      </w:r>
      <w:r w:rsidR="008F319F">
        <w:rPr>
          <w:rFonts w:hint="eastAsia"/>
          <w:bCs/>
          <w:sz w:val="22"/>
        </w:rPr>
        <w:t>を所有されている方は、「町税減免納期限延長申請書」をご請求のうえ必要事項を記入し、減免内容に係る資料とともにご提出ください。</w:t>
      </w:r>
    </w:p>
    <w:p w14:paraId="62D47808" w14:textId="0C0DC6EB" w:rsidR="009B5291" w:rsidRPr="009B5291" w:rsidRDefault="009B5291" w:rsidP="00085CEC">
      <w:pPr>
        <w:spacing w:line="280" w:lineRule="exact"/>
        <w:rPr>
          <w:bCs/>
          <w:sz w:val="22"/>
        </w:rPr>
      </w:pPr>
    </w:p>
    <w:p w14:paraId="0794CA17" w14:textId="7A0D7B9E" w:rsidR="009B5291" w:rsidRPr="008F319F" w:rsidRDefault="008F319F" w:rsidP="00085CEC">
      <w:pPr>
        <w:spacing w:line="280" w:lineRule="exact"/>
        <w:rPr>
          <w:bCs/>
          <w:sz w:val="28"/>
          <w:szCs w:val="28"/>
        </w:rPr>
      </w:pPr>
      <w:r w:rsidRPr="008F319F">
        <w:rPr>
          <w:rFonts w:hint="eastAsia"/>
          <w:bCs/>
          <w:sz w:val="28"/>
          <w:szCs w:val="28"/>
        </w:rPr>
        <w:t>（４）耐用年数の短縮等を適用した償却資産</w:t>
      </w:r>
    </w:p>
    <w:p w14:paraId="588287CA" w14:textId="1FE66C32" w:rsidR="009B5291" w:rsidRPr="009B5291" w:rsidRDefault="008F319F" w:rsidP="00F0628D">
      <w:pPr>
        <w:spacing w:line="280" w:lineRule="exact"/>
        <w:ind w:left="220" w:hangingChars="100" w:hanging="220"/>
        <w:rPr>
          <w:bCs/>
          <w:sz w:val="22"/>
        </w:rPr>
      </w:pPr>
      <w:r>
        <w:rPr>
          <w:rFonts w:hint="eastAsia"/>
          <w:bCs/>
          <w:sz w:val="22"/>
        </w:rPr>
        <w:t xml:space="preserve">　　</w:t>
      </w:r>
      <w:r w:rsidR="005D00DA">
        <w:rPr>
          <w:rFonts w:hint="eastAsia"/>
          <w:bCs/>
          <w:sz w:val="22"/>
        </w:rPr>
        <w:t>前年中</w:t>
      </w:r>
      <w:r>
        <w:rPr>
          <w:rFonts w:hint="eastAsia"/>
          <w:bCs/>
          <w:sz w:val="22"/>
        </w:rPr>
        <w:t>に、法人税法又は所得税法の規定による耐用年数の短縮、増加償却を適用した償却資産又は</w:t>
      </w:r>
      <w:r w:rsidR="00F0628D">
        <w:rPr>
          <w:rFonts w:hint="eastAsia"/>
          <w:bCs/>
          <w:sz w:val="22"/>
        </w:rPr>
        <w:t>耐用年数の確認を受けた償却資産がある場合は、承認通知書若しくは届出書の写しとともにご提出ください。</w:t>
      </w:r>
    </w:p>
    <w:p w14:paraId="168D505E" w14:textId="62B2E12B" w:rsidR="009B5291" w:rsidRDefault="00F0628D" w:rsidP="00F0628D">
      <w:pPr>
        <w:widowControl/>
        <w:spacing w:line="280" w:lineRule="exact"/>
        <w:ind w:left="220" w:hangingChars="100" w:hanging="220"/>
        <w:jc w:val="left"/>
        <w:rPr>
          <w:bCs/>
          <w:sz w:val="22"/>
        </w:rPr>
      </w:pPr>
      <w:r>
        <w:rPr>
          <w:rFonts w:hint="eastAsia"/>
          <w:bCs/>
          <w:sz w:val="22"/>
        </w:rPr>
        <w:t xml:space="preserve">　　なお、圧縮記帳や租税特別措置法等に規定する特別償却・割増償却等は、固定資産税では認められておりませんのでご留意ください。</w:t>
      </w:r>
    </w:p>
    <w:p w14:paraId="1D33C9D3" w14:textId="063F257E" w:rsidR="00F0628D" w:rsidRPr="00F0628D" w:rsidRDefault="00F0628D" w:rsidP="00085CEC">
      <w:pPr>
        <w:widowControl/>
        <w:spacing w:line="280" w:lineRule="exact"/>
        <w:jc w:val="left"/>
        <w:rPr>
          <w:bCs/>
          <w:sz w:val="18"/>
          <w:szCs w:val="18"/>
        </w:rPr>
      </w:pPr>
      <w:r>
        <w:rPr>
          <w:rFonts w:hint="eastAsia"/>
          <w:bCs/>
          <w:sz w:val="22"/>
        </w:rPr>
        <w:t xml:space="preserve">　　</w:t>
      </w:r>
      <w:r w:rsidRPr="00F0628D">
        <w:rPr>
          <w:rFonts w:hint="eastAsia"/>
          <w:bCs/>
          <w:sz w:val="18"/>
          <w:szCs w:val="18"/>
        </w:rPr>
        <w:t>注意　電子申告により申告データを送信される場合も添付書類についてはご提出が必要となります。</w:t>
      </w:r>
    </w:p>
    <w:p w14:paraId="77349554" w14:textId="77777777" w:rsidR="009B5291" w:rsidRDefault="009B5291">
      <w:pPr>
        <w:widowControl/>
        <w:jc w:val="left"/>
        <w:rPr>
          <w:b/>
          <w:sz w:val="28"/>
          <w:szCs w:val="28"/>
        </w:rPr>
      </w:pPr>
      <w:r>
        <w:rPr>
          <w:b/>
          <w:sz w:val="28"/>
          <w:szCs w:val="28"/>
        </w:rPr>
        <w:br w:type="page"/>
      </w:r>
    </w:p>
    <w:p w14:paraId="31EA9CCB" w14:textId="79F2EB2A" w:rsidR="009A778F" w:rsidRPr="009132EC" w:rsidRDefault="00DE3E78" w:rsidP="00085CEC">
      <w:pPr>
        <w:spacing w:line="280" w:lineRule="exact"/>
        <w:rPr>
          <w:b/>
          <w:sz w:val="28"/>
          <w:szCs w:val="28"/>
        </w:rPr>
      </w:pPr>
      <w:r>
        <w:rPr>
          <w:rFonts w:hint="eastAsia"/>
          <w:b/>
          <w:sz w:val="28"/>
          <w:szCs w:val="28"/>
        </w:rPr>
        <w:lastRenderedPageBreak/>
        <w:t>６</w:t>
      </w:r>
      <w:r w:rsidR="00B6332C" w:rsidRPr="009132EC">
        <w:rPr>
          <w:rFonts w:hint="eastAsia"/>
          <w:b/>
          <w:sz w:val="28"/>
          <w:szCs w:val="28"/>
        </w:rPr>
        <w:t xml:space="preserve">　国税との主な相違点</w:t>
      </w:r>
    </w:p>
    <w:p w14:paraId="1B946E94" w14:textId="77777777" w:rsidR="00111ED8" w:rsidRDefault="00111ED8" w:rsidP="00085CEC">
      <w:pPr>
        <w:spacing w:line="280" w:lineRule="exact"/>
        <w:rPr>
          <w:b/>
          <w:sz w:val="22"/>
        </w:rPr>
      </w:pPr>
    </w:p>
    <w:p w14:paraId="1BE96B49" w14:textId="2862F12B" w:rsidR="002A069D" w:rsidRDefault="00413008" w:rsidP="00085CEC">
      <w:pPr>
        <w:spacing w:line="280" w:lineRule="exact"/>
        <w:rPr>
          <w:bCs/>
          <w:sz w:val="22"/>
        </w:rPr>
      </w:pPr>
      <w:r>
        <w:rPr>
          <w:rFonts w:hint="eastAsia"/>
          <w:b/>
          <w:sz w:val="22"/>
        </w:rPr>
        <w:t xml:space="preserve">　</w:t>
      </w:r>
      <w:r w:rsidRPr="00413008">
        <w:rPr>
          <w:rFonts w:hint="eastAsia"/>
          <w:bCs/>
          <w:sz w:val="22"/>
        </w:rPr>
        <w:t>国税</w:t>
      </w:r>
      <w:r>
        <w:rPr>
          <w:rFonts w:hint="eastAsia"/>
          <w:bCs/>
          <w:sz w:val="22"/>
        </w:rPr>
        <w:t>（法人税・所得税）の取扱いと地方税（固定資産税（償却資産））の取扱いとの主な違いは次のとおりです。</w:t>
      </w:r>
    </w:p>
    <w:p w14:paraId="76CACA72" w14:textId="77777777" w:rsidR="00111ED8" w:rsidRPr="00413008" w:rsidRDefault="00111ED8" w:rsidP="00085CEC">
      <w:pPr>
        <w:spacing w:line="280" w:lineRule="exact"/>
        <w:rPr>
          <w:bCs/>
          <w:sz w:val="22"/>
        </w:rPr>
      </w:pPr>
    </w:p>
    <w:tbl>
      <w:tblPr>
        <w:tblStyle w:val="a4"/>
        <w:tblW w:w="0" w:type="auto"/>
        <w:jc w:val="center"/>
        <w:tblLook w:val="04A0" w:firstRow="1" w:lastRow="0" w:firstColumn="1" w:lastColumn="0" w:noHBand="0" w:noVBand="1"/>
      </w:tblPr>
      <w:tblGrid>
        <w:gridCol w:w="2405"/>
        <w:gridCol w:w="2977"/>
        <w:gridCol w:w="3544"/>
      </w:tblGrid>
      <w:tr w:rsidR="007E0753" w14:paraId="5FD83CAD" w14:textId="166AA1C6" w:rsidTr="00085CEC">
        <w:trPr>
          <w:jc w:val="center"/>
        </w:trPr>
        <w:tc>
          <w:tcPr>
            <w:tcW w:w="2405" w:type="dxa"/>
            <w:vAlign w:val="center"/>
          </w:tcPr>
          <w:p w14:paraId="108DE287" w14:textId="77777777" w:rsidR="007E0753" w:rsidRPr="00085CEC" w:rsidRDefault="007E0753" w:rsidP="00085CEC">
            <w:pPr>
              <w:spacing w:line="280" w:lineRule="exact"/>
              <w:jc w:val="center"/>
              <w:rPr>
                <w:b/>
                <w:bCs/>
                <w:sz w:val="18"/>
                <w:szCs w:val="18"/>
              </w:rPr>
            </w:pPr>
            <w:bookmarkStart w:id="0" w:name="_Hlk117256465"/>
            <w:r w:rsidRPr="00085CEC">
              <w:rPr>
                <w:rFonts w:hint="eastAsia"/>
                <w:b/>
                <w:bCs/>
                <w:sz w:val="18"/>
                <w:szCs w:val="18"/>
              </w:rPr>
              <w:t>項目</w:t>
            </w:r>
          </w:p>
        </w:tc>
        <w:tc>
          <w:tcPr>
            <w:tcW w:w="2977" w:type="dxa"/>
          </w:tcPr>
          <w:p w14:paraId="1D672AC7" w14:textId="77777777" w:rsidR="007E0753" w:rsidRPr="00085CEC" w:rsidRDefault="007E0753" w:rsidP="00085CEC">
            <w:pPr>
              <w:spacing w:line="280" w:lineRule="exact"/>
              <w:jc w:val="center"/>
              <w:rPr>
                <w:b/>
                <w:bCs/>
                <w:sz w:val="18"/>
                <w:szCs w:val="18"/>
              </w:rPr>
            </w:pPr>
            <w:r w:rsidRPr="00085CEC">
              <w:rPr>
                <w:rFonts w:hint="eastAsia"/>
                <w:b/>
                <w:bCs/>
                <w:sz w:val="18"/>
                <w:szCs w:val="18"/>
              </w:rPr>
              <w:t>国税の取扱い</w:t>
            </w:r>
          </w:p>
          <w:p w14:paraId="19E0CAFE" w14:textId="77777777" w:rsidR="007E0753" w:rsidRPr="00085CEC" w:rsidRDefault="007E0753" w:rsidP="00085CEC">
            <w:pPr>
              <w:spacing w:line="280" w:lineRule="exact"/>
              <w:jc w:val="center"/>
              <w:rPr>
                <w:b/>
                <w:bCs/>
                <w:sz w:val="18"/>
                <w:szCs w:val="18"/>
              </w:rPr>
            </w:pPr>
            <w:r w:rsidRPr="00085CEC">
              <w:rPr>
                <w:rFonts w:hint="eastAsia"/>
                <w:b/>
                <w:bCs/>
                <w:sz w:val="18"/>
                <w:szCs w:val="18"/>
              </w:rPr>
              <w:t>（法人税・所得税）</w:t>
            </w:r>
          </w:p>
        </w:tc>
        <w:tc>
          <w:tcPr>
            <w:tcW w:w="3544" w:type="dxa"/>
          </w:tcPr>
          <w:p w14:paraId="61E5DF9D" w14:textId="77777777" w:rsidR="007E0753" w:rsidRPr="00085CEC" w:rsidRDefault="007E0753" w:rsidP="00085CEC">
            <w:pPr>
              <w:spacing w:line="280" w:lineRule="exact"/>
              <w:jc w:val="center"/>
              <w:rPr>
                <w:b/>
                <w:bCs/>
                <w:sz w:val="18"/>
                <w:szCs w:val="18"/>
              </w:rPr>
            </w:pPr>
            <w:r w:rsidRPr="00085CEC">
              <w:rPr>
                <w:rFonts w:hint="eastAsia"/>
                <w:b/>
                <w:bCs/>
                <w:sz w:val="18"/>
                <w:szCs w:val="18"/>
              </w:rPr>
              <w:t>地方税の取扱い</w:t>
            </w:r>
          </w:p>
          <w:p w14:paraId="13CCD883" w14:textId="4AC0866A" w:rsidR="007E0753" w:rsidRPr="00085CEC" w:rsidRDefault="007E0753" w:rsidP="00085CEC">
            <w:pPr>
              <w:spacing w:line="280" w:lineRule="exact"/>
              <w:jc w:val="center"/>
              <w:rPr>
                <w:b/>
                <w:bCs/>
                <w:sz w:val="18"/>
                <w:szCs w:val="18"/>
              </w:rPr>
            </w:pPr>
            <w:r w:rsidRPr="00085CEC">
              <w:rPr>
                <w:rFonts w:hint="eastAsia"/>
                <w:b/>
                <w:bCs/>
                <w:sz w:val="18"/>
                <w:szCs w:val="18"/>
              </w:rPr>
              <w:t>（固定資産税（償却資産）の評価額）</w:t>
            </w:r>
          </w:p>
        </w:tc>
      </w:tr>
      <w:tr w:rsidR="007E0753" w14:paraId="5B3CCF5C" w14:textId="349ADA2E" w:rsidTr="00085CEC">
        <w:trPr>
          <w:jc w:val="center"/>
        </w:trPr>
        <w:tc>
          <w:tcPr>
            <w:tcW w:w="2405" w:type="dxa"/>
            <w:vAlign w:val="center"/>
          </w:tcPr>
          <w:p w14:paraId="059CA0DA" w14:textId="77777777" w:rsidR="007E0753" w:rsidRPr="00085CEC" w:rsidRDefault="007E0753" w:rsidP="00085CEC">
            <w:pPr>
              <w:spacing w:line="280" w:lineRule="exact"/>
              <w:rPr>
                <w:b/>
                <w:bCs/>
                <w:sz w:val="18"/>
                <w:szCs w:val="18"/>
              </w:rPr>
            </w:pPr>
            <w:r w:rsidRPr="00085CEC">
              <w:rPr>
                <w:rFonts w:hint="eastAsia"/>
                <w:b/>
                <w:bCs/>
                <w:sz w:val="18"/>
                <w:szCs w:val="18"/>
              </w:rPr>
              <w:t>償却計算の基準日</w:t>
            </w:r>
          </w:p>
        </w:tc>
        <w:tc>
          <w:tcPr>
            <w:tcW w:w="2977" w:type="dxa"/>
          </w:tcPr>
          <w:p w14:paraId="215BD666" w14:textId="52D4D609" w:rsidR="007E0753" w:rsidRPr="001111D2" w:rsidRDefault="007E0753" w:rsidP="00085CEC">
            <w:pPr>
              <w:spacing w:line="280" w:lineRule="exact"/>
              <w:rPr>
                <w:sz w:val="18"/>
                <w:szCs w:val="18"/>
              </w:rPr>
            </w:pPr>
            <w:r>
              <w:rPr>
                <w:rFonts w:hint="eastAsia"/>
                <w:sz w:val="18"/>
                <w:szCs w:val="18"/>
              </w:rPr>
              <w:t>事業年度（決算期）</w:t>
            </w:r>
          </w:p>
        </w:tc>
        <w:tc>
          <w:tcPr>
            <w:tcW w:w="3544" w:type="dxa"/>
          </w:tcPr>
          <w:p w14:paraId="33B0E037" w14:textId="56F17E6D" w:rsidR="007E0753" w:rsidRDefault="007E0753" w:rsidP="00085CEC">
            <w:pPr>
              <w:spacing w:line="280" w:lineRule="exact"/>
              <w:rPr>
                <w:sz w:val="18"/>
                <w:szCs w:val="18"/>
              </w:rPr>
            </w:pPr>
            <w:r>
              <w:rPr>
                <w:rFonts w:hint="eastAsia"/>
                <w:sz w:val="18"/>
                <w:szCs w:val="18"/>
              </w:rPr>
              <w:t>賦課期日（</w:t>
            </w:r>
            <w:r>
              <w:rPr>
                <w:rFonts w:hint="eastAsia"/>
                <w:sz w:val="18"/>
                <w:szCs w:val="18"/>
              </w:rPr>
              <w:t>1</w:t>
            </w:r>
            <w:r>
              <w:rPr>
                <w:rFonts w:hint="eastAsia"/>
                <w:sz w:val="18"/>
                <w:szCs w:val="18"/>
              </w:rPr>
              <w:t>月</w:t>
            </w:r>
            <w:r>
              <w:rPr>
                <w:rFonts w:hint="eastAsia"/>
                <w:sz w:val="18"/>
                <w:szCs w:val="18"/>
              </w:rPr>
              <w:t>1</w:t>
            </w:r>
            <w:r>
              <w:rPr>
                <w:rFonts w:hint="eastAsia"/>
                <w:sz w:val="18"/>
                <w:szCs w:val="18"/>
              </w:rPr>
              <w:t>日）</w:t>
            </w:r>
          </w:p>
        </w:tc>
      </w:tr>
      <w:tr w:rsidR="007E0753" w14:paraId="5D0D2CE6" w14:textId="23967F17" w:rsidTr="00085CEC">
        <w:trPr>
          <w:jc w:val="center"/>
        </w:trPr>
        <w:tc>
          <w:tcPr>
            <w:tcW w:w="2405" w:type="dxa"/>
            <w:vAlign w:val="center"/>
          </w:tcPr>
          <w:p w14:paraId="46EBE120" w14:textId="454E4F79" w:rsidR="007E0753" w:rsidRPr="00085CEC" w:rsidRDefault="007E0753" w:rsidP="00085CEC">
            <w:pPr>
              <w:spacing w:line="280" w:lineRule="exact"/>
              <w:rPr>
                <w:b/>
                <w:bCs/>
                <w:sz w:val="18"/>
                <w:szCs w:val="18"/>
              </w:rPr>
            </w:pPr>
            <w:r w:rsidRPr="00085CEC">
              <w:rPr>
                <w:rFonts w:hint="eastAsia"/>
                <w:b/>
                <w:bCs/>
                <w:sz w:val="18"/>
                <w:szCs w:val="18"/>
              </w:rPr>
              <w:t>減価償却の方法</w:t>
            </w:r>
          </w:p>
        </w:tc>
        <w:tc>
          <w:tcPr>
            <w:tcW w:w="2977" w:type="dxa"/>
          </w:tcPr>
          <w:p w14:paraId="0E33B1B5" w14:textId="77777777" w:rsidR="007E0753" w:rsidRDefault="00570C88" w:rsidP="00085CEC">
            <w:pPr>
              <w:spacing w:line="280" w:lineRule="exact"/>
              <w:rPr>
                <w:sz w:val="18"/>
                <w:szCs w:val="18"/>
              </w:rPr>
            </w:pPr>
            <w:r>
              <w:rPr>
                <w:rFonts w:hint="eastAsia"/>
                <w:sz w:val="18"/>
                <w:szCs w:val="18"/>
              </w:rPr>
              <w:t>【平成</w:t>
            </w:r>
            <w:r>
              <w:rPr>
                <w:rFonts w:hint="eastAsia"/>
                <w:sz w:val="18"/>
                <w:szCs w:val="18"/>
              </w:rPr>
              <w:t>19</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日以前取得】</w:t>
            </w:r>
          </w:p>
          <w:p w14:paraId="137D68BC" w14:textId="77777777" w:rsidR="00570C88" w:rsidRDefault="00570C88" w:rsidP="00085CEC">
            <w:pPr>
              <w:spacing w:line="280" w:lineRule="exact"/>
              <w:rPr>
                <w:sz w:val="18"/>
                <w:szCs w:val="18"/>
              </w:rPr>
            </w:pPr>
            <w:r>
              <w:rPr>
                <w:rFonts w:hint="eastAsia"/>
                <w:sz w:val="18"/>
                <w:szCs w:val="18"/>
              </w:rPr>
              <w:t>旧定率法、旧定額法等の選択制度</w:t>
            </w:r>
          </w:p>
          <w:p w14:paraId="619AECEB" w14:textId="77777777" w:rsidR="00570C88" w:rsidRDefault="00570C88" w:rsidP="00085CEC">
            <w:pPr>
              <w:spacing w:line="280" w:lineRule="exact"/>
              <w:rPr>
                <w:sz w:val="18"/>
                <w:szCs w:val="18"/>
              </w:rPr>
            </w:pPr>
            <w:r>
              <w:rPr>
                <w:rFonts w:hint="eastAsia"/>
                <w:sz w:val="18"/>
                <w:szCs w:val="18"/>
              </w:rPr>
              <w:t>（建物については旧定額法）</w:t>
            </w:r>
          </w:p>
          <w:p w14:paraId="42BABFF1" w14:textId="77777777" w:rsidR="00570C88" w:rsidRDefault="00570C88" w:rsidP="00085CEC">
            <w:pPr>
              <w:spacing w:line="280" w:lineRule="exact"/>
              <w:rPr>
                <w:sz w:val="18"/>
                <w:szCs w:val="18"/>
              </w:rPr>
            </w:pPr>
            <w:r>
              <w:rPr>
                <w:rFonts w:hint="eastAsia"/>
                <w:sz w:val="18"/>
                <w:szCs w:val="18"/>
              </w:rPr>
              <w:t>【平成</w:t>
            </w:r>
            <w:r>
              <w:rPr>
                <w:rFonts w:hint="eastAsia"/>
                <w:sz w:val="18"/>
                <w:szCs w:val="18"/>
              </w:rPr>
              <w:t>19</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w:t>
            </w:r>
          </w:p>
          <w:p w14:paraId="69877340" w14:textId="77777777" w:rsidR="00570C88" w:rsidRDefault="00570C88" w:rsidP="00085CEC">
            <w:pPr>
              <w:spacing w:line="280" w:lineRule="exact"/>
              <w:rPr>
                <w:sz w:val="18"/>
                <w:szCs w:val="18"/>
              </w:rPr>
            </w:pPr>
            <w:r>
              <w:rPr>
                <w:rFonts w:hint="eastAsia"/>
                <w:sz w:val="18"/>
                <w:szCs w:val="18"/>
              </w:rPr>
              <w:t xml:space="preserve">　～平成</w:t>
            </w:r>
            <w:r>
              <w:rPr>
                <w:rFonts w:hint="eastAsia"/>
                <w:sz w:val="18"/>
                <w:szCs w:val="18"/>
              </w:rPr>
              <w:t>28</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日取得】</w:t>
            </w:r>
          </w:p>
          <w:p w14:paraId="34B5161B" w14:textId="77777777" w:rsidR="00570C88" w:rsidRDefault="00570C88" w:rsidP="00085CEC">
            <w:pPr>
              <w:spacing w:line="280" w:lineRule="exact"/>
              <w:rPr>
                <w:sz w:val="18"/>
                <w:szCs w:val="18"/>
              </w:rPr>
            </w:pPr>
            <w:r>
              <w:rPr>
                <w:rFonts w:hint="eastAsia"/>
                <w:sz w:val="18"/>
                <w:szCs w:val="18"/>
              </w:rPr>
              <w:t>定率法、定額法等の選択制度</w:t>
            </w:r>
          </w:p>
          <w:p w14:paraId="139F3050" w14:textId="69B63BB2" w:rsidR="00570C88" w:rsidRPr="001111D2" w:rsidRDefault="00570C88" w:rsidP="00085CEC">
            <w:pPr>
              <w:spacing w:line="280" w:lineRule="exact"/>
              <w:rPr>
                <w:sz w:val="18"/>
                <w:szCs w:val="18"/>
              </w:rPr>
            </w:pPr>
            <w:r>
              <w:rPr>
                <w:rFonts w:hint="eastAsia"/>
                <w:sz w:val="18"/>
                <w:szCs w:val="18"/>
              </w:rPr>
              <w:t>（建物及び構築物・建物付属設備については定額法）</w:t>
            </w:r>
          </w:p>
        </w:tc>
        <w:tc>
          <w:tcPr>
            <w:tcW w:w="3544" w:type="dxa"/>
          </w:tcPr>
          <w:p w14:paraId="18923A6B" w14:textId="77777777" w:rsidR="007E0753" w:rsidRDefault="00570C88" w:rsidP="00085CEC">
            <w:pPr>
              <w:spacing w:line="280" w:lineRule="exact"/>
              <w:rPr>
                <w:sz w:val="18"/>
                <w:szCs w:val="18"/>
              </w:rPr>
            </w:pPr>
            <w:r>
              <w:rPr>
                <w:rFonts w:hint="eastAsia"/>
                <w:sz w:val="18"/>
                <w:szCs w:val="18"/>
              </w:rPr>
              <w:t>原則として、「固定資産評価基準」＊に定める原価率によります。</w:t>
            </w:r>
          </w:p>
          <w:p w14:paraId="5F96586A" w14:textId="5ECC06D9" w:rsidR="00570C88" w:rsidRDefault="00570C88" w:rsidP="00085CEC">
            <w:pPr>
              <w:spacing w:line="280" w:lineRule="exact"/>
              <w:rPr>
                <w:sz w:val="18"/>
                <w:szCs w:val="18"/>
              </w:rPr>
            </w:pPr>
            <w:r>
              <w:rPr>
                <w:rFonts w:hint="eastAsia"/>
                <w:sz w:val="18"/>
                <w:szCs w:val="18"/>
              </w:rPr>
              <w:t>（</w:t>
            </w:r>
            <w:r w:rsidR="00A20589">
              <w:rPr>
                <w:rFonts w:hint="eastAsia"/>
                <w:sz w:val="18"/>
                <w:szCs w:val="18"/>
              </w:rPr>
              <w:t>7</w:t>
            </w:r>
            <w:r>
              <w:rPr>
                <w:rFonts w:hint="eastAsia"/>
                <w:sz w:val="18"/>
                <w:szCs w:val="18"/>
              </w:rPr>
              <w:t>ページ〈</w:t>
            </w:r>
            <w:r w:rsidR="00A20589">
              <w:rPr>
                <w:rFonts w:hint="eastAsia"/>
                <w:sz w:val="18"/>
                <w:szCs w:val="18"/>
              </w:rPr>
              <w:t>減価残存率〉をご参照ください。）</w:t>
            </w:r>
          </w:p>
        </w:tc>
      </w:tr>
      <w:tr w:rsidR="007E0753" w14:paraId="6C0E353E" w14:textId="25CACA27" w:rsidTr="00085CEC">
        <w:trPr>
          <w:jc w:val="center"/>
        </w:trPr>
        <w:tc>
          <w:tcPr>
            <w:tcW w:w="2405" w:type="dxa"/>
            <w:vAlign w:val="center"/>
          </w:tcPr>
          <w:p w14:paraId="5D806A77" w14:textId="77777777" w:rsidR="007E0753" w:rsidRPr="00085CEC" w:rsidRDefault="007E0753" w:rsidP="00085CEC">
            <w:pPr>
              <w:spacing w:line="280" w:lineRule="exact"/>
              <w:rPr>
                <w:b/>
                <w:bCs/>
                <w:sz w:val="18"/>
                <w:szCs w:val="18"/>
              </w:rPr>
            </w:pPr>
            <w:r w:rsidRPr="00085CEC">
              <w:rPr>
                <w:rFonts w:hint="eastAsia"/>
                <w:b/>
                <w:bCs/>
                <w:sz w:val="18"/>
                <w:szCs w:val="18"/>
              </w:rPr>
              <w:t>前年中の新規取得資産</w:t>
            </w:r>
          </w:p>
        </w:tc>
        <w:tc>
          <w:tcPr>
            <w:tcW w:w="2977" w:type="dxa"/>
          </w:tcPr>
          <w:p w14:paraId="52C85FC0" w14:textId="77777777" w:rsidR="007E0753" w:rsidRPr="001111D2" w:rsidRDefault="007E0753" w:rsidP="00085CEC">
            <w:pPr>
              <w:spacing w:line="280" w:lineRule="exact"/>
              <w:rPr>
                <w:sz w:val="18"/>
                <w:szCs w:val="18"/>
              </w:rPr>
            </w:pPr>
            <w:r>
              <w:rPr>
                <w:rFonts w:hint="eastAsia"/>
                <w:sz w:val="18"/>
                <w:szCs w:val="18"/>
              </w:rPr>
              <w:t>月割償却</w:t>
            </w:r>
          </w:p>
        </w:tc>
        <w:tc>
          <w:tcPr>
            <w:tcW w:w="3544" w:type="dxa"/>
          </w:tcPr>
          <w:p w14:paraId="6FBA065E" w14:textId="35F70DF4" w:rsidR="007E0753" w:rsidRDefault="007E0753" w:rsidP="00085CEC">
            <w:pPr>
              <w:spacing w:line="280" w:lineRule="exact"/>
              <w:rPr>
                <w:sz w:val="18"/>
                <w:szCs w:val="18"/>
              </w:rPr>
            </w:pPr>
            <w:r>
              <w:rPr>
                <w:rFonts w:hint="eastAsia"/>
                <w:sz w:val="18"/>
                <w:szCs w:val="18"/>
              </w:rPr>
              <w:t>半年償却</w:t>
            </w:r>
          </w:p>
        </w:tc>
      </w:tr>
      <w:tr w:rsidR="007E0753" w14:paraId="2EE4119E" w14:textId="4E9339EF" w:rsidTr="00085CEC">
        <w:trPr>
          <w:jc w:val="center"/>
        </w:trPr>
        <w:tc>
          <w:tcPr>
            <w:tcW w:w="2405" w:type="dxa"/>
            <w:vAlign w:val="center"/>
          </w:tcPr>
          <w:p w14:paraId="781D8C52" w14:textId="63A9CB15" w:rsidR="007E0753" w:rsidRPr="00085CEC" w:rsidRDefault="007E0753" w:rsidP="00085CEC">
            <w:pPr>
              <w:spacing w:line="280" w:lineRule="exact"/>
              <w:rPr>
                <w:b/>
                <w:bCs/>
                <w:sz w:val="18"/>
                <w:szCs w:val="18"/>
              </w:rPr>
            </w:pPr>
            <w:r w:rsidRPr="00085CEC">
              <w:rPr>
                <w:rFonts w:hint="eastAsia"/>
                <w:b/>
                <w:bCs/>
                <w:sz w:val="18"/>
                <w:szCs w:val="18"/>
              </w:rPr>
              <w:t>圧縮記帳</w:t>
            </w:r>
          </w:p>
        </w:tc>
        <w:tc>
          <w:tcPr>
            <w:tcW w:w="2977" w:type="dxa"/>
          </w:tcPr>
          <w:p w14:paraId="492BC2FC" w14:textId="77777777" w:rsidR="007E0753" w:rsidRPr="001111D2" w:rsidRDefault="007E0753" w:rsidP="00085CEC">
            <w:pPr>
              <w:spacing w:line="280" w:lineRule="exact"/>
              <w:rPr>
                <w:sz w:val="18"/>
                <w:szCs w:val="18"/>
              </w:rPr>
            </w:pPr>
            <w:r>
              <w:rPr>
                <w:rFonts w:hint="eastAsia"/>
                <w:sz w:val="18"/>
                <w:szCs w:val="18"/>
              </w:rPr>
              <w:t>認めている</w:t>
            </w:r>
          </w:p>
        </w:tc>
        <w:tc>
          <w:tcPr>
            <w:tcW w:w="3544" w:type="dxa"/>
          </w:tcPr>
          <w:p w14:paraId="01227459" w14:textId="7D37673F" w:rsidR="007E0753" w:rsidRDefault="007E0753" w:rsidP="00085CEC">
            <w:pPr>
              <w:spacing w:line="280" w:lineRule="exact"/>
              <w:rPr>
                <w:sz w:val="18"/>
                <w:szCs w:val="18"/>
              </w:rPr>
            </w:pPr>
            <w:r>
              <w:rPr>
                <w:rFonts w:hint="eastAsia"/>
                <w:sz w:val="18"/>
                <w:szCs w:val="18"/>
              </w:rPr>
              <w:t>認めていない</w:t>
            </w:r>
          </w:p>
        </w:tc>
      </w:tr>
      <w:tr w:rsidR="007E0753" w14:paraId="1573741D" w14:textId="21D62ABD" w:rsidTr="00085CEC">
        <w:trPr>
          <w:jc w:val="center"/>
        </w:trPr>
        <w:tc>
          <w:tcPr>
            <w:tcW w:w="2405" w:type="dxa"/>
            <w:vAlign w:val="center"/>
          </w:tcPr>
          <w:p w14:paraId="409270E3" w14:textId="77777777" w:rsidR="00570C88" w:rsidRPr="00085CEC" w:rsidRDefault="007E0753" w:rsidP="00085CEC">
            <w:pPr>
              <w:spacing w:line="280" w:lineRule="exact"/>
              <w:rPr>
                <w:b/>
                <w:bCs/>
                <w:sz w:val="18"/>
                <w:szCs w:val="18"/>
              </w:rPr>
            </w:pPr>
            <w:r w:rsidRPr="00085CEC">
              <w:rPr>
                <w:rFonts w:hint="eastAsia"/>
                <w:b/>
                <w:bCs/>
                <w:sz w:val="18"/>
                <w:szCs w:val="18"/>
              </w:rPr>
              <w:t>特別償却・割増償却</w:t>
            </w:r>
          </w:p>
          <w:p w14:paraId="4F895A56" w14:textId="77777777" w:rsidR="00570C88" w:rsidRPr="00085CEC" w:rsidRDefault="007E0753" w:rsidP="00085CEC">
            <w:pPr>
              <w:spacing w:line="280" w:lineRule="exact"/>
              <w:rPr>
                <w:b/>
                <w:bCs/>
                <w:sz w:val="18"/>
                <w:szCs w:val="18"/>
              </w:rPr>
            </w:pPr>
            <w:r w:rsidRPr="00085CEC">
              <w:rPr>
                <w:rFonts w:hint="eastAsia"/>
                <w:b/>
                <w:bCs/>
                <w:sz w:val="18"/>
                <w:szCs w:val="18"/>
              </w:rPr>
              <w:t>・即時償却</w:t>
            </w:r>
          </w:p>
          <w:p w14:paraId="7E84AC97" w14:textId="4D018CF4" w:rsidR="007E0753" w:rsidRPr="00085CEC" w:rsidRDefault="007E0753" w:rsidP="00085CEC">
            <w:pPr>
              <w:spacing w:line="280" w:lineRule="exact"/>
              <w:rPr>
                <w:b/>
                <w:bCs/>
                <w:sz w:val="18"/>
                <w:szCs w:val="18"/>
              </w:rPr>
            </w:pPr>
            <w:r w:rsidRPr="00085CEC">
              <w:rPr>
                <w:rFonts w:hint="eastAsia"/>
                <w:b/>
                <w:bCs/>
                <w:sz w:val="18"/>
                <w:szCs w:val="18"/>
              </w:rPr>
              <w:t>（租税特別措置法）</w:t>
            </w:r>
          </w:p>
        </w:tc>
        <w:tc>
          <w:tcPr>
            <w:tcW w:w="2977" w:type="dxa"/>
          </w:tcPr>
          <w:p w14:paraId="5F8BE8EB" w14:textId="77777777" w:rsidR="007E0753" w:rsidRPr="001111D2" w:rsidRDefault="007E0753" w:rsidP="00085CEC">
            <w:pPr>
              <w:spacing w:line="280" w:lineRule="exact"/>
              <w:rPr>
                <w:sz w:val="18"/>
                <w:szCs w:val="18"/>
              </w:rPr>
            </w:pPr>
            <w:r>
              <w:rPr>
                <w:rFonts w:hint="eastAsia"/>
                <w:sz w:val="18"/>
                <w:szCs w:val="18"/>
              </w:rPr>
              <w:t>認めている</w:t>
            </w:r>
          </w:p>
        </w:tc>
        <w:tc>
          <w:tcPr>
            <w:tcW w:w="3544" w:type="dxa"/>
          </w:tcPr>
          <w:p w14:paraId="3032552D" w14:textId="5180D066" w:rsidR="007E0753" w:rsidRDefault="007E0753" w:rsidP="00085CEC">
            <w:pPr>
              <w:spacing w:line="280" w:lineRule="exact"/>
              <w:rPr>
                <w:sz w:val="18"/>
                <w:szCs w:val="18"/>
              </w:rPr>
            </w:pPr>
            <w:r>
              <w:rPr>
                <w:rFonts w:hint="eastAsia"/>
                <w:sz w:val="18"/>
                <w:szCs w:val="18"/>
              </w:rPr>
              <w:t>認めていない</w:t>
            </w:r>
          </w:p>
        </w:tc>
      </w:tr>
      <w:bookmarkEnd w:id="0"/>
      <w:tr w:rsidR="00570C88" w14:paraId="29B2E341" w14:textId="15FA6D63" w:rsidTr="00085CEC">
        <w:trPr>
          <w:jc w:val="center"/>
        </w:trPr>
        <w:tc>
          <w:tcPr>
            <w:tcW w:w="2405" w:type="dxa"/>
            <w:vAlign w:val="center"/>
          </w:tcPr>
          <w:p w14:paraId="093A2FDD" w14:textId="452F2C30" w:rsidR="00570C88" w:rsidRPr="00085CEC" w:rsidRDefault="00570C88" w:rsidP="00085CEC">
            <w:pPr>
              <w:spacing w:line="280" w:lineRule="exact"/>
              <w:rPr>
                <w:b/>
                <w:bCs/>
                <w:sz w:val="18"/>
                <w:szCs w:val="18"/>
              </w:rPr>
            </w:pPr>
            <w:r w:rsidRPr="00085CEC">
              <w:rPr>
                <w:rFonts w:hint="eastAsia"/>
                <w:b/>
                <w:bCs/>
                <w:sz w:val="18"/>
                <w:szCs w:val="18"/>
              </w:rPr>
              <w:t>評価額の最低限度額</w:t>
            </w:r>
          </w:p>
        </w:tc>
        <w:tc>
          <w:tcPr>
            <w:tcW w:w="2977" w:type="dxa"/>
          </w:tcPr>
          <w:p w14:paraId="0EA6A274" w14:textId="02BCB1E6" w:rsidR="00570C88" w:rsidRPr="001111D2" w:rsidRDefault="00570C88" w:rsidP="00085CEC">
            <w:pPr>
              <w:spacing w:line="280" w:lineRule="exact"/>
              <w:rPr>
                <w:sz w:val="18"/>
                <w:szCs w:val="18"/>
              </w:rPr>
            </w:pPr>
            <w:r>
              <w:rPr>
                <w:rFonts w:hint="eastAsia"/>
                <w:sz w:val="18"/>
                <w:szCs w:val="18"/>
              </w:rPr>
              <w:t>備忘価額（１円）まで</w:t>
            </w:r>
          </w:p>
        </w:tc>
        <w:tc>
          <w:tcPr>
            <w:tcW w:w="3544" w:type="dxa"/>
          </w:tcPr>
          <w:p w14:paraId="43433C7A" w14:textId="62761842" w:rsidR="00570C88" w:rsidRDefault="00570C88" w:rsidP="00085CEC">
            <w:pPr>
              <w:spacing w:line="280" w:lineRule="exact"/>
              <w:rPr>
                <w:sz w:val="18"/>
                <w:szCs w:val="18"/>
              </w:rPr>
            </w:pPr>
            <w:r>
              <w:rPr>
                <w:rFonts w:hint="eastAsia"/>
                <w:sz w:val="18"/>
                <w:szCs w:val="18"/>
              </w:rPr>
              <w:t>取得価額の</w:t>
            </w:r>
            <w:r w:rsidR="00A20589">
              <w:rPr>
                <w:rFonts w:hint="eastAsia"/>
                <w:sz w:val="18"/>
                <w:szCs w:val="18"/>
              </w:rPr>
              <w:t>100</w:t>
            </w:r>
            <w:r w:rsidR="00A20589">
              <w:rPr>
                <w:rFonts w:hint="eastAsia"/>
                <w:sz w:val="18"/>
                <w:szCs w:val="18"/>
              </w:rPr>
              <w:t>分の</w:t>
            </w:r>
            <w:r w:rsidR="00A20589">
              <w:rPr>
                <w:rFonts w:hint="eastAsia"/>
                <w:sz w:val="18"/>
                <w:szCs w:val="18"/>
              </w:rPr>
              <w:t>5</w:t>
            </w:r>
          </w:p>
        </w:tc>
      </w:tr>
      <w:tr w:rsidR="00570C88" w14:paraId="1FF95F3C" w14:textId="0573FDC9" w:rsidTr="00085CEC">
        <w:trPr>
          <w:jc w:val="center"/>
        </w:trPr>
        <w:tc>
          <w:tcPr>
            <w:tcW w:w="2405" w:type="dxa"/>
            <w:vAlign w:val="center"/>
          </w:tcPr>
          <w:p w14:paraId="04B2F7CE" w14:textId="77777777" w:rsidR="00570C88" w:rsidRPr="00085CEC" w:rsidRDefault="00570C88" w:rsidP="00085CEC">
            <w:pPr>
              <w:spacing w:line="280" w:lineRule="exact"/>
              <w:rPr>
                <w:b/>
                <w:bCs/>
                <w:sz w:val="18"/>
                <w:szCs w:val="18"/>
              </w:rPr>
            </w:pPr>
            <w:r w:rsidRPr="00085CEC">
              <w:rPr>
                <w:rFonts w:hint="eastAsia"/>
                <w:b/>
                <w:bCs/>
                <w:sz w:val="18"/>
                <w:szCs w:val="18"/>
              </w:rPr>
              <w:t>中小企業者等</w:t>
            </w:r>
            <w:r w:rsidR="00A20589" w:rsidRPr="00085CEC">
              <w:rPr>
                <w:rFonts w:hint="eastAsia"/>
                <w:b/>
                <w:bCs/>
                <w:sz w:val="18"/>
                <w:szCs w:val="18"/>
              </w:rPr>
              <w:t>の少額資産の損金算入の特例</w:t>
            </w:r>
          </w:p>
          <w:p w14:paraId="77BA15F7" w14:textId="44C9D5FC" w:rsidR="00A20589" w:rsidRPr="00085CEC" w:rsidRDefault="00A20589" w:rsidP="00085CEC">
            <w:pPr>
              <w:spacing w:line="280" w:lineRule="exact"/>
              <w:rPr>
                <w:b/>
                <w:bCs/>
                <w:sz w:val="18"/>
                <w:szCs w:val="18"/>
              </w:rPr>
            </w:pPr>
            <w:r w:rsidRPr="00085CEC">
              <w:rPr>
                <w:rFonts w:hint="eastAsia"/>
                <w:b/>
                <w:bCs/>
                <w:sz w:val="18"/>
                <w:szCs w:val="18"/>
              </w:rPr>
              <w:t>（租税特別措置法）</w:t>
            </w:r>
          </w:p>
        </w:tc>
        <w:tc>
          <w:tcPr>
            <w:tcW w:w="2977" w:type="dxa"/>
          </w:tcPr>
          <w:p w14:paraId="31799296" w14:textId="3F8216E2" w:rsidR="00570C88" w:rsidRPr="001111D2" w:rsidRDefault="00A20589" w:rsidP="00085CEC">
            <w:pPr>
              <w:spacing w:line="280" w:lineRule="exact"/>
              <w:rPr>
                <w:sz w:val="18"/>
                <w:szCs w:val="18"/>
              </w:rPr>
            </w:pPr>
            <w:r>
              <w:rPr>
                <w:rFonts w:hint="eastAsia"/>
                <w:sz w:val="18"/>
                <w:szCs w:val="18"/>
              </w:rPr>
              <w:t>認めている</w:t>
            </w:r>
          </w:p>
        </w:tc>
        <w:tc>
          <w:tcPr>
            <w:tcW w:w="3544" w:type="dxa"/>
          </w:tcPr>
          <w:p w14:paraId="4DDBC190" w14:textId="5408E114" w:rsidR="00570C88" w:rsidRDefault="00A20589" w:rsidP="00085CEC">
            <w:pPr>
              <w:spacing w:line="280" w:lineRule="exact"/>
              <w:rPr>
                <w:sz w:val="18"/>
                <w:szCs w:val="18"/>
              </w:rPr>
            </w:pPr>
            <w:r>
              <w:rPr>
                <w:rFonts w:hint="eastAsia"/>
                <w:sz w:val="18"/>
                <w:szCs w:val="18"/>
              </w:rPr>
              <w:t>金額にかかわらず、認められない</w:t>
            </w:r>
          </w:p>
        </w:tc>
      </w:tr>
    </w:tbl>
    <w:p w14:paraId="33FCD70E" w14:textId="6A079F5E" w:rsidR="00B6332C" w:rsidRPr="00A20589" w:rsidRDefault="00A20589" w:rsidP="00085CEC">
      <w:pPr>
        <w:spacing w:line="280" w:lineRule="exact"/>
        <w:rPr>
          <w:sz w:val="18"/>
          <w:szCs w:val="18"/>
        </w:rPr>
      </w:pPr>
      <w:r>
        <w:rPr>
          <w:rFonts w:hint="eastAsia"/>
          <w:sz w:val="22"/>
        </w:rPr>
        <w:t xml:space="preserve">　</w:t>
      </w:r>
      <w:r w:rsidRPr="00A20589">
        <w:rPr>
          <w:rFonts w:hint="eastAsia"/>
          <w:sz w:val="18"/>
          <w:szCs w:val="18"/>
        </w:rPr>
        <w:t>＊「固定資産評価基準」とは、地方税法第</w:t>
      </w:r>
      <w:r w:rsidRPr="00A20589">
        <w:rPr>
          <w:rFonts w:hint="eastAsia"/>
          <w:sz w:val="18"/>
          <w:szCs w:val="18"/>
        </w:rPr>
        <w:t>388</w:t>
      </w:r>
      <w:r w:rsidRPr="00A20589">
        <w:rPr>
          <w:rFonts w:hint="eastAsia"/>
          <w:sz w:val="18"/>
          <w:szCs w:val="18"/>
        </w:rPr>
        <w:t>条に基づく総務大臣の告示です。</w:t>
      </w:r>
    </w:p>
    <w:p w14:paraId="217E83AE" w14:textId="5CC570B9" w:rsidR="00743408" w:rsidRDefault="00743408" w:rsidP="00085CEC">
      <w:pPr>
        <w:widowControl/>
        <w:spacing w:line="280" w:lineRule="exact"/>
        <w:jc w:val="left"/>
        <w:rPr>
          <w:b/>
          <w:sz w:val="28"/>
          <w:szCs w:val="28"/>
        </w:rPr>
      </w:pPr>
    </w:p>
    <w:p w14:paraId="1D82460C" w14:textId="77777777" w:rsidR="00111ED8" w:rsidRDefault="00111ED8" w:rsidP="00085CEC">
      <w:pPr>
        <w:widowControl/>
        <w:spacing w:line="280" w:lineRule="exact"/>
        <w:jc w:val="left"/>
        <w:rPr>
          <w:b/>
          <w:sz w:val="28"/>
          <w:szCs w:val="28"/>
        </w:rPr>
      </w:pPr>
    </w:p>
    <w:p w14:paraId="05D2F6DA" w14:textId="68CD27D8" w:rsidR="00B6332C" w:rsidRPr="009132EC" w:rsidRDefault="00DE3E78" w:rsidP="00085CEC">
      <w:pPr>
        <w:widowControl/>
        <w:spacing w:line="280" w:lineRule="exact"/>
        <w:jc w:val="left"/>
        <w:rPr>
          <w:b/>
          <w:sz w:val="28"/>
          <w:szCs w:val="28"/>
        </w:rPr>
      </w:pPr>
      <w:r>
        <w:rPr>
          <w:rFonts w:hint="eastAsia"/>
          <w:b/>
          <w:sz w:val="28"/>
          <w:szCs w:val="28"/>
        </w:rPr>
        <w:t>７</w:t>
      </w:r>
      <w:r w:rsidR="001140FE" w:rsidRPr="009132EC">
        <w:rPr>
          <w:rFonts w:hint="eastAsia"/>
          <w:b/>
          <w:sz w:val="28"/>
          <w:szCs w:val="28"/>
        </w:rPr>
        <w:t xml:space="preserve">　</w:t>
      </w:r>
      <w:r w:rsidR="0071271A" w:rsidRPr="009132EC">
        <w:rPr>
          <w:rFonts w:hint="eastAsia"/>
          <w:b/>
          <w:sz w:val="28"/>
          <w:szCs w:val="28"/>
        </w:rPr>
        <w:t>申告内容の確認調査</w:t>
      </w:r>
    </w:p>
    <w:p w14:paraId="2596DCA1" w14:textId="77777777" w:rsidR="00631FDA" w:rsidRDefault="00631FDA" w:rsidP="00085CEC">
      <w:pPr>
        <w:spacing w:line="280" w:lineRule="exact"/>
        <w:rPr>
          <w:sz w:val="28"/>
          <w:szCs w:val="28"/>
        </w:rPr>
      </w:pPr>
    </w:p>
    <w:p w14:paraId="0954B69B" w14:textId="33141C85" w:rsidR="00B6332C" w:rsidRPr="00B2385E" w:rsidRDefault="0071271A" w:rsidP="00085CEC">
      <w:pPr>
        <w:spacing w:line="280" w:lineRule="exact"/>
        <w:rPr>
          <w:sz w:val="28"/>
          <w:szCs w:val="28"/>
        </w:rPr>
      </w:pPr>
      <w:r w:rsidRPr="00B2385E">
        <w:rPr>
          <w:rFonts w:hint="eastAsia"/>
          <w:sz w:val="28"/>
          <w:szCs w:val="28"/>
        </w:rPr>
        <w:t>（１）実地調査のお願い</w:t>
      </w:r>
    </w:p>
    <w:p w14:paraId="11EE0EA2" w14:textId="21211F0F" w:rsidR="00B6332C" w:rsidRDefault="0071271A" w:rsidP="00085CEC">
      <w:pPr>
        <w:spacing w:line="280" w:lineRule="exact"/>
        <w:ind w:left="220" w:hangingChars="100" w:hanging="220"/>
        <w:rPr>
          <w:sz w:val="22"/>
        </w:rPr>
      </w:pPr>
      <w:r>
        <w:rPr>
          <w:rFonts w:hint="eastAsia"/>
          <w:sz w:val="22"/>
        </w:rPr>
        <w:t xml:space="preserve">　　申告書受理後、償却資産の申告内容が適正であることを確認するために、地方税法第</w:t>
      </w:r>
      <w:r>
        <w:rPr>
          <w:rFonts w:hint="eastAsia"/>
          <w:sz w:val="22"/>
        </w:rPr>
        <w:t>353</w:t>
      </w:r>
      <w:r>
        <w:rPr>
          <w:rFonts w:hint="eastAsia"/>
          <w:sz w:val="22"/>
        </w:rPr>
        <w:t>条</w:t>
      </w:r>
      <w:r w:rsidR="00792BD2">
        <w:rPr>
          <w:rFonts w:hint="eastAsia"/>
          <w:sz w:val="22"/>
        </w:rPr>
        <w:t>の</w:t>
      </w:r>
      <w:r w:rsidR="00792BD2">
        <w:rPr>
          <w:rFonts w:hint="eastAsia"/>
          <w:sz w:val="22"/>
        </w:rPr>
        <w:t>2</w:t>
      </w:r>
      <w:r>
        <w:rPr>
          <w:rFonts w:hint="eastAsia"/>
          <w:sz w:val="22"/>
        </w:rPr>
        <w:t>及び第</w:t>
      </w:r>
      <w:r>
        <w:rPr>
          <w:rFonts w:hint="eastAsia"/>
          <w:sz w:val="22"/>
        </w:rPr>
        <w:t>408</w:t>
      </w:r>
      <w:r>
        <w:rPr>
          <w:rFonts w:hint="eastAsia"/>
          <w:sz w:val="22"/>
        </w:rPr>
        <w:t>条の規定により、</w:t>
      </w:r>
      <w:r w:rsidR="00792BD2">
        <w:rPr>
          <w:rFonts w:hint="eastAsia"/>
          <w:sz w:val="22"/>
        </w:rPr>
        <w:t>電話での問い合わせや</w:t>
      </w:r>
      <w:r>
        <w:rPr>
          <w:rFonts w:hint="eastAsia"/>
          <w:sz w:val="22"/>
        </w:rPr>
        <w:t>実地調査を行うことがありますので、</w:t>
      </w:r>
      <w:r w:rsidR="00792BD2">
        <w:rPr>
          <w:rFonts w:hint="eastAsia"/>
          <w:sz w:val="22"/>
        </w:rPr>
        <w:t>その際は</w:t>
      </w:r>
      <w:r>
        <w:rPr>
          <w:rFonts w:hint="eastAsia"/>
          <w:sz w:val="22"/>
        </w:rPr>
        <w:t>ご協力をお願いいたします。</w:t>
      </w:r>
    </w:p>
    <w:p w14:paraId="74B42AC6" w14:textId="0824AF1A" w:rsidR="0071271A" w:rsidRDefault="0071271A"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なお、検査拒否にあたる場合は、地方税法第</w:t>
      </w:r>
      <w:r>
        <w:rPr>
          <w:rFonts w:hint="eastAsia"/>
          <w:sz w:val="22"/>
        </w:rPr>
        <w:t>354</w:t>
      </w:r>
      <w:r>
        <w:rPr>
          <w:rFonts w:hint="eastAsia"/>
          <w:sz w:val="22"/>
        </w:rPr>
        <w:t>条の規定により、罰金を科されることがあります。</w:t>
      </w:r>
    </w:p>
    <w:p w14:paraId="3ED9EA89" w14:textId="025E31FF" w:rsidR="0071271A" w:rsidRDefault="0071271A"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また、地方税法第</w:t>
      </w:r>
      <w:r>
        <w:rPr>
          <w:rFonts w:hint="eastAsia"/>
          <w:sz w:val="22"/>
        </w:rPr>
        <w:t>354</w:t>
      </w:r>
      <w:r>
        <w:rPr>
          <w:rFonts w:hint="eastAsia"/>
          <w:sz w:val="22"/>
        </w:rPr>
        <w:t>条の</w:t>
      </w:r>
      <w:r>
        <w:rPr>
          <w:rFonts w:hint="eastAsia"/>
          <w:sz w:val="22"/>
        </w:rPr>
        <w:t>2</w:t>
      </w:r>
      <w:r>
        <w:rPr>
          <w:rFonts w:hint="eastAsia"/>
          <w:sz w:val="22"/>
        </w:rPr>
        <w:t>に基づき、所得税又は法人税に関する書類について</w:t>
      </w:r>
      <w:r w:rsidR="00AA0014">
        <w:rPr>
          <w:rFonts w:hint="eastAsia"/>
          <w:sz w:val="22"/>
        </w:rPr>
        <w:t>閲覧を行うことがあります。</w:t>
      </w:r>
    </w:p>
    <w:p w14:paraId="4907664E" w14:textId="72B0A3EE" w:rsidR="00AA0014" w:rsidRDefault="00AA0014"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上記の調査に伴い、資産の申告もれ等が判明した場合は、申告内容の修正をお願いすることがありますので、ご了承ください。</w:t>
      </w:r>
    </w:p>
    <w:p w14:paraId="7B15E69C" w14:textId="77777777" w:rsidR="00631FDA" w:rsidRDefault="00631FDA" w:rsidP="00085CEC">
      <w:pPr>
        <w:spacing w:line="280" w:lineRule="exact"/>
        <w:rPr>
          <w:sz w:val="28"/>
          <w:szCs w:val="28"/>
        </w:rPr>
      </w:pPr>
    </w:p>
    <w:p w14:paraId="0076D26D" w14:textId="279ADCD0" w:rsidR="00AA0014" w:rsidRPr="00B2385E" w:rsidRDefault="00AA0014" w:rsidP="00085CEC">
      <w:pPr>
        <w:spacing w:line="280" w:lineRule="exact"/>
        <w:rPr>
          <w:sz w:val="28"/>
          <w:szCs w:val="28"/>
        </w:rPr>
      </w:pPr>
      <w:r w:rsidRPr="00B2385E">
        <w:rPr>
          <w:rFonts w:hint="eastAsia"/>
          <w:sz w:val="28"/>
          <w:szCs w:val="28"/>
        </w:rPr>
        <w:t>（２）所得税又は法人税に関する書類についての閲覧</w:t>
      </w:r>
    </w:p>
    <w:p w14:paraId="088EAE59" w14:textId="6492388B" w:rsidR="00AA0014" w:rsidRDefault="00AA0014"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大井町では、地方税法</w:t>
      </w:r>
      <w:r>
        <w:rPr>
          <w:rFonts w:hint="eastAsia"/>
          <w:sz w:val="22"/>
        </w:rPr>
        <w:t>354</w:t>
      </w:r>
      <w:r>
        <w:rPr>
          <w:rFonts w:hint="eastAsia"/>
          <w:sz w:val="22"/>
        </w:rPr>
        <w:t>条の</w:t>
      </w:r>
      <w:r>
        <w:rPr>
          <w:rFonts w:hint="eastAsia"/>
          <w:sz w:val="22"/>
        </w:rPr>
        <w:t>2</w:t>
      </w:r>
      <w:r>
        <w:rPr>
          <w:rFonts w:hint="eastAsia"/>
          <w:sz w:val="22"/>
        </w:rPr>
        <w:t>の規定により、</w:t>
      </w:r>
      <w:r w:rsidR="006620B3">
        <w:rPr>
          <w:rFonts w:hint="eastAsia"/>
          <w:sz w:val="22"/>
        </w:rPr>
        <w:t>所得税又は法人税に関する書類について閲覧を行</w:t>
      </w:r>
      <w:r w:rsidR="0083068F">
        <w:rPr>
          <w:rFonts w:hint="eastAsia"/>
          <w:sz w:val="22"/>
        </w:rPr>
        <w:t>うことがあります</w:t>
      </w:r>
      <w:r w:rsidR="006620B3">
        <w:rPr>
          <w:rFonts w:hint="eastAsia"/>
          <w:sz w:val="22"/>
        </w:rPr>
        <w:t>。閲覧した書類の内容と、大井町への償却資産の申告内容に差異が見受けられ</w:t>
      </w:r>
      <w:r w:rsidR="009048F4">
        <w:rPr>
          <w:rFonts w:hint="eastAsia"/>
          <w:sz w:val="22"/>
        </w:rPr>
        <w:t>た場合は、実地調査を含め個別に確認させていただきますので、ご協力をお願いいたします。</w:t>
      </w:r>
    </w:p>
    <w:p w14:paraId="64C33085" w14:textId="77777777" w:rsidR="009048F4" w:rsidRDefault="009048F4" w:rsidP="00085CEC">
      <w:pPr>
        <w:spacing w:line="280" w:lineRule="exact"/>
        <w:ind w:firstLineChars="100" w:firstLine="220"/>
        <w:rPr>
          <w:sz w:val="22"/>
        </w:rPr>
      </w:pPr>
      <w:r>
        <w:rPr>
          <w:rFonts w:hint="eastAsia"/>
          <w:sz w:val="22"/>
        </w:rPr>
        <w:t xml:space="preserve">　なお、調査結果により賦課決定を行う場合もありますので、ご了承ください。</w:t>
      </w:r>
    </w:p>
    <w:p w14:paraId="2F295441" w14:textId="123CE0B7" w:rsidR="009048F4" w:rsidRDefault="009048F4" w:rsidP="00085CEC">
      <w:pPr>
        <w:spacing w:line="280" w:lineRule="exact"/>
        <w:rPr>
          <w:sz w:val="22"/>
        </w:rPr>
      </w:pPr>
    </w:p>
    <w:p w14:paraId="448591A4" w14:textId="77777777" w:rsidR="00631FDA" w:rsidRDefault="00631FDA" w:rsidP="00085CEC">
      <w:pPr>
        <w:spacing w:line="280" w:lineRule="exact"/>
        <w:rPr>
          <w:sz w:val="22"/>
        </w:rPr>
      </w:pPr>
    </w:p>
    <w:p w14:paraId="1BD28370" w14:textId="77777777" w:rsidR="00631FDA" w:rsidRDefault="00631FDA">
      <w:pPr>
        <w:widowControl/>
        <w:jc w:val="left"/>
        <w:rPr>
          <w:b/>
          <w:sz w:val="28"/>
          <w:szCs w:val="28"/>
        </w:rPr>
      </w:pPr>
      <w:r>
        <w:rPr>
          <w:b/>
          <w:sz w:val="28"/>
          <w:szCs w:val="28"/>
        </w:rPr>
        <w:br w:type="page"/>
      </w:r>
    </w:p>
    <w:p w14:paraId="5F9217B4" w14:textId="53310D27" w:rsidR="009048F4" w:rsidRPr="009132EC" w:rsidRDefault="00DE3E78" w:rsidP="00085CEC">
      <w:pPr>
        <w:spacing w:line="280" w:lineRule="exact"/>
        <w:rPr>
          <w:b/>
          <w:sz w:val="28"/>
          <w:szCs w:val="28"/>
        </w:rPr>
      </w:pPr>
      <w:r>
        <w:rPr>
          <w:rFonts w:hint="eastAsia"/>
          <w:b/>
          <w:sz w:val="28"/>
          <w:szCs w:val="28"/>
        </w:rPr>
        <w:lastRenderedPageBreak/>
        <w:t>８</w:t>
      </w:r>
      <w:r w:rsidR="009048F4" w:rsidRPr="009132EC">
        <w:rPr>
          <w:rFonts w:hint="eastAsia"/>
          <w:b/>
          <w:sz w:val="28"/>
          <w:szCs w:val="28"/>
        </w:rPr>
        <w:t xml:space="preserve">　過年度への遡及等</w:t>
      </w:r>
    </w:p>
    <w:p w14:paraId="02A44948" w14:textId="5890207C" w:rsidR="009048F4" w:rsidRDefault="009048F4"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調査に伴う申告内容の修正や資産の申告もれ等による賦課決定に際しては、その年度だけではなく、資産を取得された翌年度まで</w:t>
      </w:r>
      <w:r w:rsidR="00D5671E">
        <w:rPr>
          <w:rFonts w:hint="eastAsia"/>
          <w:sz w:val="22"/>
        </w:rPr>
        <w:t>、地方税法第</w:t>
      </w:r>
      <w:r w:rsidR="00D5671E">
        <w:rPr>
          <w:rFonts w:hint="eastAsia"/>
          <w:sz w:val="22"/>
        </w:rPr>
        <w:t>17</w:t>
      </w:r>
      <w:r w:rsidR="00D5671E">
        <w:rPr>
          <w:rFonts w:hint="eastAsia"/>
          <w:sz w:val="22"/>
        </w:rPr>
        <w:t>条の</w:t>
      </w:r>
      <w:r w:rsidR="00D5671E">
        <w:rPr>
          <w:rFonts w:hint="eastAsia"/>
          <w:sz w:val="22"/>
        </w:rPr>
        <w:t>5</w:t>
      </w:r>
      <w:r w:rsidR="00D5671E">
        <w:rPr>
          <w:rFonts w:hint="eastAsia"/>
          <w:sz w:val="22"/>
        </w:rPr>
        <w:t>第</w:t>
      </w:r>
      <w:r w:rsidR="00D5671E">
        <w:rPr>
          <w:rFonts w:hint="eastAsia"/>
          <w:sz w:val="22"/>
        </w:rPr>
        <w:t>5</w:t>
      </w:r>
      <w:r w:rsidR="00D5671E">
        <w:rPr>
          <w:rFonts w:hint="eastAsia"/>
          <w:sz w:val="22"/>
        </w:rPr>
        <w:t>項の規定により、</w:t>
      </w:r>
      <w:r w:rsidR="00D5671E">
        <w:rPr>
          <w:rFonts w:hint="eastAsia"/>
          <w:sz w:val="22"/>
        </w:rPr>
        <w:t>5</w:t>
      </w:r>
      <w:r w:rsidR="00D5671E">
        <w:rPr>
          <w:rFonts w:hint="eastAsia"/>
          <w:sz w:val="22"/>
        </w:rPr>
        <w:t>年度分遡及することとなります。</w:t>
      </w:r>
    </w:p>
    <w:p w14:paraId="739C106A" w14:textId="77777777" w:rsidR="00D5671E" w:rsidRDefault="00D5671E" w:rsidP="00085CEC">
      <w:pPr>
        <w:spacing w:line="280" w:lineRule="exact"/>
        <w:rPr>
          <w:sz w:val="22"/>
        </w:rPr>
      </w:pPr>
    </w:p>
    <w:p w14:paraId="452EBABB" w14:textId="30EB2BE5" w:rsidR="00F37C4C" w:rsidRPr="009132EC" w:rsidRDefault="00DE3E78" w:rsidP="00085CEC">
      <w:pPr>
        <w:spacing w:line="280" w:lineRule="exact"/>
        <w:rPr>
          <w:b/>
          <w:sz w:val="28"/>
          <w:szCs w:val="28"/>
        </w:rPr>
      </w:pPr>
      <w:r>
        <w:rPr>
          <w:rFonts w:hint="eastAsia"/>
          <w:b/>
          <w:sz w:val="28"/>
          <w:szCs w:val="28"/>
        </w:rPr>
        <w:t>９</w:t>
      </w:r>
      <w:r w:rsidR="00F37C4C" w:rsidRPr="009132EC">
        <w:rPr>
          <w:rFonts w:hint="eastAsia"/>
          <w:b/>
          <w:sz w:val="28"/>
          <w:szCs w:val="28"/>
        </w:rPr>
        <w:t xml:space="preserve">　不申告又は虚偽の申告をした場合</w:t>
      </w:r>
    </w:p>
    <w:p w14:paraId="2CBE6B08" w14:textId="00309AD7" w:rsidR="00AA0014" w:rsidRDefault="00F37C4C" w:rsidP="00085CEC">
      <w:pPr>
        <w:spacing w:line="280" w:lineRule="exact"/>
        <w:ind w:leftChars="100" w:left="210"/>
        <w:rPr>
          <w:sz w:val="22"/>
        </w:rPr>
      </w:pPr>
      <w:r>
        <w:rPr>
          <w:rFonts w:hint="eastAsia"/>
          <w:sz w:val="22"/>
        </w:rPr>
        <w:t xml:space="preserve">　正当な理由がなく申告をされなかった</w:t>
      </w:r>
      <w:r w:rsidR="00FA1CA8">
        <w:rPr>
          <w:rFonts w:hint="eastAsia"/>
          <w:sz w:val="22"/>
        </w:rPr>
        <w:t>場合には、地方税法第</w:t>
      </w:r>
      <w:r w:rsidR="00FA1CA8">
        <w:rPr>
          <w:rFonts w:hint="eastAsia"/>
          <w:sz w:val="22"/>
        </w:rPr>
        <w:t>386</w:t>
      </w:r>
      <w:r w:rsidR="00FA1CA8">
        <w:rPr>
          <w:rFonts w:hint="eastAsia"/>
          <w:sz w:val="22"/>
        </w:rPr>
        <w:t>条により、過料を科されることがあるほか、地方税法第</w:t>
      </w:r>
      <w:r w:rsidR="00FA1CA8">
        <w:rPr>
          <w:rFonts w:hint="eastAsia"/>
          <w:sz w:val="22"/>
        </w:rPr>
        <w:t>368</w:t>
      </w:r>
      <w:r w:rsidR="00FA1CA8">
        <w:rPr>
          <w:rFonts w:hint="eastAsia"/>
          <w:sz w:val="22"/>
        </w:rPr>
        <w:t>条の規定により、不足額に加えて延滞金を徴収する場合があります。</w:t>
      </w:r>
    </w:p>
    <w:p w14:paraId="201CD63E" w14:textId="2C3B213F" w:rsidR="00FA1CA8" w:rsidRDefault="00FA1CA8" w:rsidP="00085CEC">
      <w:pPr>
        <w:spacing w:line="280" w:lineRule="exact"/>
        <w:ind w:left="220" w:hangingChars="100" w:hanging="220"/>
        <w:rPr>
          <w:sz w:val="22"/>
        </w:rPr>
      </w:pPr>
      <w:r>
        <w:rPr>
          <w:rFonts w:hint="eastAsia"/>
          <w:sz w:val="22"/>
        </w:rPr>
        <w:t xml:space="preserve">　</w:t>
      </w:r>
      <w:r w:rsidR="005C60C7">
        <w:rPr>
          <w:rFonts w:hint="eastAsia"/>
          <w:sz w:val="22"/>
        </w:rPr>
        <w:t xml:space="preserve">　</w:t>
      </w:r>
      <w:r>
        <w:rPr>
          <w:rFonts w:hint="eastAsia"/>
          <w:sz w:val="22"/>
        </w:rPr>
        <w:t>また、虚偽の申告をされた場合には、地方税法第</w:t>
      </w:r>
      <w:r>
        <w:rPr>
          <w:rFonts w:hint="eastAsia"/>
          <w:sz w:val="22"/>
        </w:rPr>
        <w:t>385</w:t>
      </w:r>
      <w:r>
        <w:rPr>
          <w:rFonts w:hint="eastAsia"/>
          <w:sz w:val="22"/>
        </w:rPr>
        <w:t>条の規定により、罰金を科されることがあります。</w:t>
      </w:r>
    </w:p>
    <w:p w14:paraId="0D53D52E" w14:textId="77777777" w:rsidR="00AA0014" w:rsidRDefault="00AA0014" w:rsidP="00085CEC">
      <w:pPr>
        <w:spacing w:line="280" w:lineRule="exact"/>
        <w:rPr>
          <w:sz w:val="22"/>
        </w:rPr>
      </w:pPr>
    </w:p>
    <w:p w14:paraId="6425F237" w14:textId="5FB92E5A" w:rsidR="00B6332C" w:rsidRDefault="00B6332C" w:rsidP="00085CEC">
      <w:pPr>
        <w:spacing w:line="280" w:lineRule="exact"/>
        <w:rPr>
          <w:sz w:val="22"/>
        </w:rPr>
      </w:pPr>
    </w:p>
    <w:p w14:paraId="32380E5F" w14:textId="2B8C102E" w:rsidR="00783F21" w:rsidRDefault="00783F21" w:rsidP="00B221AC">
      <w:pPr>
        <w:widowControl/>
        <w:jc w:val="left"/>
        <w:rPr>
          <w:sz w:val="22"/>
        </w:rPr>
      </w:pPr>
    </w:p>
    <w:p w14:paraId="37557AFF" w14:textId="655C4AA6" w:rsidR="00783F21" w:rsidRDefault="00783F21" w:rsidP="00B221AC">
      <w:pPr>
        <w:widowControl/>
        <w:jc w:val="left"/>
        <w:rPr>
          <w:sz w:val="22"/>
        </w:rPr>
      </w:pPr>
    </w:p>
    <w:p w14:paraId="20A89D1F" w14:textId="7FA0676E" w:rsidR="00783F21" w:rsidRDefault="00783F21" w:rsidP="00B221AC">
      <w:pPr>
        <w:widowControl/>
        <w:jc w:val="left"/>
        <w:rPr>
          <w:sz w:val="22"/>
        </w:rPr>
      </w:pPr>
    </w:p>
    <w:p w14:paraId="47ACD781" w14:textId="4CD4431C" w:rsidR="00783F21" w:rsidRDefault="00783F21" w:rsidP="00B221AC">
      <w:pPr>
        <w:widowControl/>
        <w:jc w:val="left"/>
        <w:rPr>
          <w:sz w:val="22"/>
        </w:rPr>
      </w:pPr>
    </w:p>
    <w:p w14:paraId="061F5B72" w14:textId="7C03E8D2" w:rsidR="00783F21" w:rsidRDefault="00783F21" w:rsidP="00B221AC">
      <w:pPr>
        <w:widowControl/>
        <w:jc w:val="left"/>
        <w:rPr>
          <w:sz w:val="22"/>
        </w:rPr>
      </w:pPr>
    </w:p>
    <w:p w14:paraId="3D07BA46" w14:textId="6C81DE2D" w:rsidR="00783F21" w:rsidRDefault="00783F21" w:rsidP="00B221AC">
      <w:pPr>
        <w:widowControl/>
        <w:jc w:val="left"/>
        <w:rPr>
          <w:sz w:val="22"/>
        </w:rPr>
      </w:pPr>
    </w:p>
    <w:p w14:paraId="4D3560E1" w14:textId="13D26D62" w:rsidR="00783F21" w:rsidRDefault="00783F21" w:rsidP="00B221AC">
      <w:pPr>
        <w:widowControl/>
        <w:jc w:val="left"/>
        <w:rPr>
          <w:sz w:val="22"/>
        </w:rPr>
      </w:pPr>
    </w:p>
    <w:p w14:paraId="0ABB13AF" w14:textId="45EED433" w:rsidR="00783F21" w:rsidRDefault="00783F21" w:rsidP="00B221AC">
      <w:pPr>
        <w:widowControl/>
        <w:jc w:val="left"/>
        <w:rPr>
          <w:sz w:val="22"/>
        </w:rPr>
      </w:pPr>
    </w:p>
    <w:p w14:paraId="764F8822" w14:textId="642677DC" w:rsidR="00783F21" w:rsidRDefault="00783F21" w:rsidP="00B221AC">
      <w:pPr>
        <w:widowControl/>
        <w:jc w:val="left"/>
        <w:rPr>
          <w:sz w:val="22"/>
        </w:rPr>
      </w:pPr>
    </w:p>
    <w:p w14:paraId="32D12856" w14:textId="1D0536EC" w:rsidR="00783F21" w:rsidRDefault="00783F21" w:rsidP="00B221AC">
      <w:pPr>
        <w:widowControl/>
        <w:jc w:val="left"/>
        <w:rPr>
          <w:sz w:val="22"/>
        </w:rPr>
      </w:pPr>
    </w:p>
    <w:p w14:paraId="6C18C0BE" w14:textId="0CA71E08" w:rsidR="00783F21" w:rsidRDefault="00783F21" w:rsidP="00B221AC">
      <w:pPr>
        <w:widowControl/>
        <w:jc w:val="left"/>
        <w:rPr>
          <w:sz w:val="22"/>
        </w:rPr>
      </w:pPr>
    </w:p>
    <w:p w14:paraId="0237C6B1" w14:textId="30CE271A" w:rsidR="00783F21" w:rsidRDefault="00783F21" w:rsidP="00B221AC">
      <w:pPr>
        <w:widowControl/>
        <w:jc w:val="left"/>
        <w:rPr>
          <w:sz w:val="22"/>
        </w:rPr>
      </w:pPr>
    </w:p>
    <w:p w14:paraId="6FBEF021" w14:textId="0B0F111C" w:rsidR="00783F21" w:rsidRDefault="00783F21" w:rsidP="00B221AC">
      <w:pPr>
        <w:widowControl/>
        <w:jc w:val="left"/>
        <w:rPr>
          <w:sz w:val="22"/>
        </w:rPr>
      </w:pPr>
    </w:p>
    <w:p w14:paraId="5C102108" w14:textId="71D02325" w:rsidR="00783F21" w:rsidRDefault="00783F21" w:rsidP="00B221AC">
      <w:pPr>
        <w:widowControl/>
        <w:jc w:val="left"/>
        <w:rPr>
          <w:sz w:val="22"/>
        </w:rPr>
      </w:pPr>
    </w:p>
    <w:p w14:paraId="58E12A37" w14:textId="511D6FD9" w:rsidR="00783F21" w:rsidRDefault="00783F21" w:rsidP="00B221AC">
      <w:pPr>
        <w:widowControl/>
        <w:jc w:val="left"/>
        <w:rPr>
          <w:sz w:val="22"/>
        </w:rPr>
      </w:pPr>
    </w:p>
    <w:p w14:paraId="7158B8F0" w14:textId="73BBB89C" w:rsidR="00783F21" w:rsidRDefault="00783F21" w:rsidP="00B221AC">
      <w:pPr>
        <w:widowControl/>
        <w:jc w:val="left"/>
        <w:rPr>
          <w:sz w:val="22"/>
        </w:rPr>
      </w:pPr>
    </w:p>
    <w:p w14:paraId="03A62865" w14:textId="18685794" w:rsidR="00783F21" w:rsidRDefault="00783F21" w:rsidP="00B221AC">
      <w:pPr>
        <w:widowControl/>
        <w:jc w:val="left"/>
        <w:rPr>
          <w:sz w:val="22"/>
        </w:rPr>
      </w:pPr>
    </w:p>
    <w:p w14:paraId="75F474AC" w14:textId="2CB84746" w:rsidR="00783F21" w:rsidRDefault="00783F21" w:rsidP="00B221AC">
      <w:pPr>
        <w:widowControl/>
        <w:jc w:val="left"/>
        <w:rPr>
          <w:sz w:val="22"/>
        </w:rPr>
      </w:pPr>
    </w:p>
    <w:p w14:paraId="58FE18AC" w14:textId="27055434" w:rsidR="00783F21" w:rsidRDefault="00783F21" w:rsidP="00B221AC">
      <w:pPr>
        <w:widowControl/>
        <w:jc w:val="left"/>
        <w:rPr>
          <w:sz w:val="22"/>
        </w:rPr>
      </w:pPr>
    </w:p>
    <w:p w14:paraId="127C20F1" w14:textId="3F086D0E" w:rsidR="00783F21" w:rsidRDefault="00783F21" w:rsidP="00B221AC">
      <w:pPr>
        <w:widowControl/>
        <w:jc w:val="left"/>
        <w:rPr>
          <w:sz w:val="22"/>
        </w:rPr>
      </w:pPr>
    </w:p>
    <w:p w14:paraId="414C9212" w14:textId="318C8A2A" w:rsidR="00783F21" w:rsidRDefault="00783F21" w:rsidP="00B221AC">
      <w:pPr>
        <w:widowControl/>
        <w:jc w:val="left"/>
        <w:rPr>
          <w:sz w:val="22"/>
        </w:rPr>
      </w:pPr>
    </w:p>
    <w:p w14:paraId="779D4DFD" w14:textId="6C87B75A" w:rsidR="00783F21" w:rsidRDefault="00783F21" w:rsidP="00B221AC">
      <w:pPr>
        <w:widowControl/>
        <w:jc w:val="left"/>
        <w:rPr>
          <w:sz w:val="22"/>
        </w:rPr>
      </w:pPr>
    </w:p>
    <w:p w14:paraId="2D91F6B3" w14:textId="77777777" w:rsidR="00400DDA" w:rsidRDefault="00400DDA" w:rsidP="00B221AC">
      <w:pPr>
        <w:widowControl/>
        <w:jc w:val="left"/>
        <w:rPr>
          <w:sz w:val="22"/>
        </w:rPr>
      </w:pPr>
    </w:p>
    <w:p w14:paraId="0EA6DB73" w14:textId="323D7590" w:rsidR="00903D7F" w:rsidRDefault="00903D7F" w:rsidP="00B221AC">
      <w:pPr>
        <w:widowControl/>
        <w:jc w:val="left"/>
        <w:rPr>
          <w:noProof/>
          <w:sz w:val="22"/>
        </w:rPr>
      </w:pPr>
    </w:p>
    <w:p w14:paraId="7AD3E449" w14:textId="2DE9AF98" w:rsidR="00903D7F" w:rsidRDefault="00903D7F" w:rsidP="00B221AC">
      <w:pPr>
        <w:widowControl/>
        <w:jc w:val="left"/>
        <w:rPr>
          <w:noProof/>
          <w:sz w:val="22"/>
        </w:rPr>
      </w:pPr>
    </w:p>
    <w:p w14:paraId="7902236C" w14:textId="6215D1D4" w:rsidR="00903D7F" w:rsidRDefault="00903D7F" w:rsidP="00B221AC">
      <w:pPr>
        <w:widowControl/>
        <w:jc w:val="left"/>
        <w:rPr>
          <w:noProof/>
          <w:sz w:val="22"/>
        </w:rPr>
      </w:pPr>
    </w:p>
    <w:p w14:paraId="7A1FABEC" w14:textId="2C136AE1" w:rsidR="00903D7F" w:rsidRDefault="00903D7F" w:rsidP="00B221AC">
      <w:pPr>
        <w:widowControl/>
        <w:jc w:val="left"/>
        <w:rPr>
          <w:noProof/>
          <w:sz w:val="22"/>
        </w:rPr>
      </w:pPr>
    </w:p>
    <w:p w14:paraId="7FF8142C" w14:textId="6B2AE567" w:rsidR="00903D7F" w:rsidRDefault="00903D7F" w:rsidP="00B221AC">
      <w:pPr>
        <w:widowControl/>
        <w:jc w:val="left"/>
        <w:rPr>
          <w:noProof/>
          <w:sz w:val="22"/>
        </w:rPr>
      </w:pPr>
    </w:p>
    <w:p w14:paraId="67AF7F5A" w14:textId="52B57EEE" w:rsidR="00903D7F" w:rsidRDefault="00903D7F" w:rsidP="00B221AC">
      <w:pPr>
        <w:widowControl/>
        <w:jc w:val="left"/>
        <w:rPr>
          <w:noProof/>
          <w:sz w:val="22"/>
        </w:rPr>
      </w:pPr>
    </w:p>
    <w:p w14:paraId="17D34522" w14:textId="1F0FE692" w:rsidR="00903D7F" w:rsidRDefault="00903D7F" w:rsidP="00B221AC">
      <w:pPr>
        <w:widowControl/>
        <w:jc w:val="left"/>
        <w:rPr>
          <w:noProof/>
          <w:sz w:val="22"/>
        </w:rPr>
      </w:pPr>
    </w:p>
    <w:p w14:paraId="400D31E0" w14:textId="1590F246" w:rsidR="00903D7F" w:rsidRPr="00A51271" w:rsidRDefault="00A51271" w:rsidP="00B221AC">
      <w:pPr>
        <w:widowControl/>
        <w:jc w:val="left"/>
        <w:rPr>
          <w:noProof/>
          <w:sz w:val="22"/>
        </w:rPr>
      </w:pPr>
      <w:r w:rsidRPr="00A51271">
        <w:rPr>
          <w:noProof/>
        </w:rPr>
        <w:lastRenderedPageBreak/>
        <w:drawing>
          <wp:inline distT="0" distB="0" distL="0" distR="0" wp14:anchorId="31C77A34" wp14:editId="464CEB63">
            <wp:extent cx="8580362" cy="5737860"/>
            <wp:effectExtent l="0" t="7620" r="3810" b="381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580362" cy="5737860"/>
                    </a:xfrm>
                    <a:prstGeom prst="rect">
                      <a:avLst/>
                    </a:prstGeom>
                    <a:noFill/>
                    <a:ln>
                      <a:noFill/>
                    </a:ln>
                  </pic:spPr>
                </pic:pic>
              </a:graphicData>
            </a:graphic>
          </wp:inline>
        </w:drawing>
      </w:r>
    </w:p>
    <w:p w14:paraId="757EE619" w14:textId="5F4AA7D5" w:rsidR="00903D7F" w:rsidRDefault="000571B2" w:rsidP="00B221AC">
      <w:pPr>
        <w:widowControl/>
        <w:jc w:val="left"/>
        <w:rPr>
          <w:noProof/>
          <w:sz w:val="22"/>
        </w:rPr>
      </w:pPr>
      <w:r w:rsidRPr="000571B2">
        <w:rPr>
          <w:noProof/>
        </w:rPr>
        <w:lastRenderedPageBreak/>
        <w:drawing>
          <wp:inline distT="0" distB="0" distL="0" distR="0" wp14:anchorId="0B0C1C9B" wp14:editId="1B26D82A">
            <wp:extent cx="8895128" cy="5782214"/>
            <wp:effectExtent l="0" t="5398"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984415" cy="5840254"/>
                    </a:xfrm>
                    <a:prstGeom prst="rect">
                      <a:avLst/>
                    </a:prstGeom>
                    <a:noFill/>
                    <a:ln>
                      <a:noFill/>
                    </a:ln>
                  </pic:spPr>
                </pic:pic>
              </a:graphicData>
            </a:graphic>
          </wp:inline>
        </w:drawing>
      </w:r>
    </w:p>
    <w:p w14:paraId="07C3E299" w14:textId="10DA5756" w:rsidR="00783F21" w:rsidRDefault="00783F21" w:rsidP="00B221AC">
      <w:pPr>
        <w:widowControl/>
        <w:jc w:val="left"/>
        <w:rPr>
          <w:sz w:val="22"/>
        </w:rPr>
      </w:pPr>
    </w:p>
    <w:p w14:paraId="48A71223" w14:textId="6BFB10EA" w:rsidR="00783F21" w:rsidRDefault="00D07D0E" w:rsidP="00B221AC">
      <w:pPr>
        <w:widowControl/>
        <w:jc w:val="left"/>
        <w:rPr>
          <w:sz w:val="22"/>
        </w:rPr>
      </w:pPr>
      <w:r w:rsidRPr="00D07D0E">
        <w:rPr>
          <w:noProof/>
        </w:rPr>
        <w:lastRenderedPageBreak/>
        <w:drawing>
          <wp:inline distT="0" distB="0" distL="0" distR="0" wp14:anchorId="6DBF65BD" wp14:editId="698C0CFD">
            <wp:extent cx="8958736" cy="5695315"/>
            <wp:effectExtent l="0" t="6668" r="7303" b="7302"/>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974454" cy="5705308"/>
                    </a:xfrm>
                    <a:prstGeom prst="rect">
                      <a:avLst/>
                    </a:prstGeom>
                    <a:noFill/>
                    <a:ln>
                      <a:noFill/>
                    </a:ln>
                  </pic:spPr>
                </pic:pic>
              </a:graphicData>
            </a:graphic>
          </wp:inline>
        </w:drawing>
      </w:r>
    </w:p>
    <w:p w14:paraId="60A82129" w14:textId="2D0D19DB" w:rsidR="00903D7F" w:rsidRDefault="00903D7F" w:rsidP="00B221AC">
      <w:pPr>
        <w:widowControl/>
        <w:jc w:val="left"/>
        <w:rPr>
          <w:sz w:val="22"/>
        </w:rPr>
      </w:pPr>
    </w:p>
    <w:p w14:paraId="6AA5B8FA" w14:textId="4833A38B" w:rsidR="00903D7F" w:rsidRDefault="00250032" w:rsidP="00B221AC">
      <w:pPr>
        <w:widowControl/>
        <w:jc w:val="left"/>
        <w:rPr>
          <w:sz w:val="22"/>
        </w:rPr>
      </w:pPr>
      <w:r w:rsidRPr="00250032">
        <w:rPr>
          <w:noProof/>
        </w:rPr>
        <w:drawing>
          <wp:inline distT="0" distB="0" distL="0" distR="0" wp14:anchorId="596F0AC5" wp14:editId="09DAA3A6">
            <wp:extent cx="8836251" cy="5674995"/>
            <wp:effectExtent l="0" t="635" r="254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858694" cy="5689409"/>
                    </a:xfrm>
                    <a:prstGeom prst="rect">
                      <a:avLst/>
                    </a:prstGeom>
                    <a:noFill/>
                    <a:ln>
                      <a:noFill/>
                    </a:ln>
                  </pic:spPr>
                </pic:pic>
              </a:graphicData>
            </a:graphic>
          </wp:inline>
        </w:drawing>
      </w:r>
    </w:p>
    <w:p w14:paraId="33479A38" w14:textId="0BE3B497" w:rsidR="00903D7F" w:rsidRDefault="00D07D0E" w:rsidP="00B221AC">
      <w:pPr>
        <w:widowControl/>
        <w:jc w:val="left"/>
        <w:rPr>
          <w:sz w:val="22"/>
        </w:rPr>
      </w:pPr>
      <w:r w:rsidRPr="00D07D0E">
        <w:rPr>
          <w:noProof/>
        </w:rPr>
        <w:lastRenderedPageBreak/>
        <w:drawing>
          <wp:inline distT="0" distB="0" distL="0" distR="0" wp14:anchorId="7E60778B" wp14:editId="2197F720">
            <wp:extent cx="8864120" cy="5678170"/>
            <wp:effectExtent l="0" t="7302" r="6032" b="6033"/>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883601" cy="5690649"/>
                    </a:xfrm>
                    <a:prstGeom prst="rect">
                      <a:avLst/>
                    </a:prstGeom>
                    <a:noFill/>
                    <a:ln>
                      <a:noFill/>
                    </a:ln>
                  </pic:spPr>
                </pic:pic>
              </a:graphicData>
            </a:graphic>
          </wp:inline>
        </w:drawing>
      </w:r>
    </w:p>
    <w:p w14:paraId="4F385D66" w14:textId="26A2FD5C" w:rsidR="00903D7F" w:rsidRDefault="00903D7F" w:rsidP="00B221AC">
      <w:pPr>
        <w:widowControl/>
        <w:jc w:val="left"/>
        <w:rPr>
          <w:sz w:val="22"/>
        </w:rPr>
      </w:pPr>
      <w:r w:rsidRPr="00903D7F">
        <w:rPr>
          <w:rFonts w:hint="eastAsia"/>
          <w:noProof/>
        </w:rPr>
        <w:lastRenderedPageBreak/>
        <w:drawing>
          <wp:inline distT="0" distB="0" distL="0" distR="0" wp14:anchorId="086DF72D" wp14:editId="7F911401">
            <wp:extent cx="8844280" cy="4389705"/>
            <wp:effectExtent l="0" t="127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888004" cy="4411407"/>
                    </a:xfrm>
                    <a:prstGeom prst="rect">
                      <a:avLst/>
                    </a:prstGeom>
                    <a:noFill/>
                    <a:ln>
                      <a:noFill/>
                    </a:ln>
                  </pic:spPr>
                </pic:pic>
              </a:graphicData>
            </a:graphic>
          </wp:inline>
        </w:drawing>
      </w:r>
    </w:p>
    <w:sectPr w:rsidR="00903D7F" w:rsidSect="00AD03BB">
      <w:footerReference w:type="default" r:id="rId17"/>
      <w:type w:val="continuous"/>
      <w:pgSz w:w="11906" w:h="16838"/>
      <w:pgMar w:top="1191" w:right="1418" w:bottom="907"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5DE4" w14:textId="77777777" w:rsidR="0025097C" w:rsidRDefault="0025097C" w:rsidP="009132EC">
      <w:r>
        <w:separator/>
      </w:r>
    </w:p>
  </w:endnote>
  <w:endnote w:type="continuationSeparator" w:id="0">
    <w:p w14:paraId="5DC2367D" w14:textId="77777777" w:rsidR="0025097C" w:rsidRDefault="0025097C" w:rsidP="009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45C" w14:textId="49F66E2B" w:rsidR="00B44F06" w:rsidRDefault="00B44F06">
    <w:pPr>
      <w:pStyle w:val="a9"/>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0C55" w14:textId="1890B114" w:rsidR="00B44F06" w:rsidRDefault="00B44F06">
    <w:pPr>
      <w:pStyle w:val="a9"/>
    </w:pPr>
    <w:r>
      <w:ptab w:relativeTo="margin" w:alignment="center" w:leader="none"/>
    </w:r>
    <w:sdt>
      <w:sdtPr>
        <w:id w:val="969400748"/>
        <w:placeholder>
          <w:docPart w:val="DAF12DAABC134C84AFB1625C34DB73F8"/>
        </w:placeholder>
        <w:temporary/>
        <w:showingPlcHdr/>
        <w15:appearance w15:val="hidden"/>
      </w:sdtPr>
      <w:sdtEndPr/>
      <w:sdtContent>
        <w:r>
          <w:rPr>
            <w:lang w:val="ja-JP"/>
          </w:rPr>
          <w:t>[</w:t>
        </w:r>
        <w:r>
          <w:rPr>
            <w:lang w:val="ja-JP"/>
          </w:rPr>
          <w:t>ここに入力</w:t>
        </w:r>
        <w:r>
          <w:rPr>
            <w:lang w:val="ja-JP"/>
          </w:rPr>
          <w:t>]</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880107"/>
      <w:docPartObj>
        <w:docPartGallery w:val="Page Numbers (Bottom of Page)"/>
        <w:docPartUnique/>
      </w:docPartObj>
    </w:sdtPr>
    <w:sdtEndPr/>
    <w:sdtContent>
      <w:p w14:paraId="45C4741E" w14:textId="63041254" w:rsidR="00AD03BB" w:rsidRDefault="00AD03BB">
        <w:pPr>
          <w:pStyle w:val="a9"/>
          <w:jc w:val="center"/>
        </w:pPr>
        <w:r>
          <w:fldChar w:fldCharType="begin"/>
        </w:r>
        <w:r>
          <w:instrText>PAGE   \* MERGEFORMAT</w:instrText>
        </w:r>
        <w:r>
          <w:fldChar w:fldCharType="separate"/>
        </w:r>
        <w:r>
          <w:rPr>
            <w:lang w:val="ja-JP"/>
          </w:rPr>
          <w:t>2</w:t>
        </w:r>
        <w:r>
          <w:fldChar w:fldCharType="end"/>
        </w:r>
      </w:p>
    </w:sdtContent>
  </w:sdt>
  <w:p w14:paraId="20BE249E" w14:textId="76436444" w:rsidR="00B44F06" w:rsidRDefault="00B44F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BEBE" w14:textId="77777777" w:rsidR="0025097C" w:rsidRDefault="0025097C" w:rsidP="009132EC">
      <w:r>
        <w:separator/>
      </w:r>
    </w:p>
  </w:footnote>
  <w:footnote w:type="continuationSeparator" w:id="0">
    <w:p w14:paraId="263BE2FE" w14:textId="77777777" w:rsidR="0025097C" w:rsidRDefault="0025097C" w:rsidP="0091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C28"/>
    <w:multiLevelType w:val="hybridMultilevel"/>
    <w:tmpl w:val="7C9E2B20"/>
    <w:lvl w:ilvl="0" w:tplc="4A5E6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304F8"/>
    <w:multiLevelType w:val="hybridMultilevel"/>
    <w:tmpl w:val="B406D69E"/>
    <w:lvl w:ilvl="0" w:tplc="7346E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60BED"/>
    <w:multiLevelType w:val="hybridMultilevel"/>
    <w:tmpl w:val="20B896CE"/>
    <w:lvl w:ilvl="0" w:tplc="37066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00122"/>
    <w:multiLevelType w:val="hybridMultilevel"/>
    <w:tmpl w:val="DF1E1758"/>
    <w:lvl w:ilvl="0" w:tplc="D55A7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06082"/>
    <w:multiLevelType w:val="hybridMultilevel"/>
    <w:tmpl w:val="13948566"/>
    <w:lvl w:ilvl="0" w:tplc="DDFC8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6450E"/>
    <w:multiLevelType w:val="hybridMultilevel"/>
    <w:tmpl w:val="8D940996"/>
    <w:lvl w:ilvl="0" w:tplc="08AAD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74AB6"/>
    <w:multiLevelType w:val="hybridMultilevel"/>
    <w:tmpl w:val="1180C8D0"/>
    <w:lvl w:ilvl="0" w:tplc="BEAE8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B23078"/>
    <w:multiLevelType w:val="hybridMultilevel"/>
    <w:tmpl w:val="29ECCE00"/>
    <w:lvl w:ilvl="0" w:tplc="F9AAAEC8">
      <w:start w:val="1"/>
      <w:numFmt w:val="decimalFullWidth"/>
      <w:lvlText w:val="（%1）"/>
      <w:lvlJc w:val="left"/>
      <w:pPr>
        <w:ind w:left="720" w:hanging="720"/>
      </w:pPr>
      <w:rPr>
        <w:rFonts w:hint="default"/>
      </w:rPr>
    </w:lvl>
    <w:lvl w:ilvl="1" w:tplc="63BA5E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521E7C"/>
    <w:multiLevelType w:val="hybridMultilevel"/>
    <w:tmpl w:val="6D76BC4C"/>
    <w:lvl w:ilvl="0" w:tplc="30187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F77889"/>
    <w:multiLevelType w:val="hybridMultilevel"/>
    <w:tmpl w:val="9954C2FE"/>
    <w:lvl w:ilvl="0" w:tplc="BB44B4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74C21"/>
    <w:multiLevelType w:val="hybridMultilevel"/>
    <w:tmpl w:val="E22E83B6"/>
    <w:lvl w:ilvl="0" w:tplc="09D824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410E08"/>
    <w:multiLevelType w:val="hybridMultilevel"/>
    <w:tmpl w:val="CB643B0E"/>
    <w:lvl w:ilvl="0" w:tplc="24786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D14B5F"/>
    <w:multiLevelType w:val="hybridMultilevel"/>
    <w:tmpl w:val="2A684512"/>
    <w:lvl w:ilvl="0" w:tplc="AB88E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CB062A"/>
    <w:multiLevelType w:val="hybridMultilevel"/>
    <w:tmpl w:val="467444DC"/>
    <w:lvl w:ilvl="0" w:tplc="AA4A757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9F15415"/>
    <w:multiLevelType w:val="hybridMultilevel"/>
    <w:tmpl w:val="45623100"/>
    <w:lvl w:ilvl="0" w:tplc="0FF21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1"/>
  </w:num>
  <w:num w:numId="4">
    <w:abstractNumId w:val="13"/>
  </w:num>
  <w:num w:numId="5">
    <w:abstractNumId w:val="0"/>
  </w:num>
  <w:num w:numId="6">
    <w:abstractNumId w:val="2"/>
  </w:num>
  <w:num w:numId="7">
    <w:abstractNumId w:val="7"/>
  </w:num>
  <w:num w:numId="8">
    <w:abstractNumId w:val="4"/>
  </w:num>
  <w:num w:numId="9">
    <w:abstractNumId w:val="9"/>
  </w:num>
  <w:num w:numId="10">
    <w:abstractNumId w:val="12"/>
  </w:num>
  <w:num w:numId="11">
    <w:abstractNumId w:val="14"/>
  </w:num>
  <w:num w:numId="12">
    <w:abstractNumId w:val="8"/>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1"/>
    <w:rsid w:val="0000752C"/>
    <w:rsid w:val="00036A86"/>
    <w:rsid w:val="0004086F"/>
    <w:rsid w:val="00045A3C"/>
    <w:rsid w:val="00055DE7"/>
    <w:rsid w:val="000571B2"/>
    <w:rsid w:val="000619B5"/>
    <w:rsid w:val="00085CEC"/>
    <w:rsid w:val="000917EC"/>
    <w:rsid w:val="0009203E"/>
    <w:rsid w:val="00094C35"/>
    <w:rsid w:val="000A2EE7"/>
    <w:rsid w:val="000A47DE"/>
    <w:rsid w:val="000C1B0C"/>
    <w:rsid w:val="000C62BB"/>
    <w:rsid w:val="000D50D6"/>
    <w:rsid w:val="000E785F"/>
    <w:rsid w:val="000F1484"/>
    <w:rsid w:val="00102493"/>
    <w:rsid w:val="001111D2"/>
    <w:rsid w:val="00111ED8"/>
    <w:rsid w:val="00112053"/>
    <w:rsid w:val="001140FE"/>
    <w:rsid w:val="00117CD9"/>
    <w:rsid w:val="00125AD6"/>
    <w:rsid w:val="00126540"/>
    <w:rsid w:val="00127A67"/>
    <w:rsid w:val="00131784"/>
    <w:rsid w:val="001322EF"/>
    <w:rsid w:val="00137B8E"/>
    <w:rsid w:val="00142BF3"/>
    <w:rsid w:val="00144F2B"/>
    <w:rsid w:val="00151649"/>
    <w:rsid w:val="00157958"/>
    <w:rsid w:val="0016577C"/>
    <w:rsid w:val="001760AB"/>
    <w:rsid w:val="001A0654"/>
    <w:rsid w:val="001A0D9B"/>
    <w:rsid w:val="001B07E0"/>
    <w:rsid w:val="001B254C"/>
    <w:rsid w:val="001B3CE5"/>
    <w:rsid w:val="001B6F4B"/>
    <w:rsid w:val="001C22EF"/>
    <w:rsid w:val="001D2B5B"/>
    <w:rsid w:val="001F681D"/>
    <w:rsid w:val="001F7765"/>
    <w:rsid w:val="00203E82"/>
    <w:rsid w:val="002076F0"/>
    <w:rsid w:val="00243DCE"/>
    <w:rsid w:val="00250032"/>
    <w:rsid w:val="0025097C"/>
    <w:rsid w:val="00250F7A"/>
    <w:rsid w:val="002609DC"/>
    <w:rsid w:val="00260BB4"/>
    <w:rsid w:val="00265BC7"/>
    <w:rsid w:val="00266F9D"/>
    <w:rsid w:val="00276919"/>
    <w:rsid w:val="00276E35"/>
    <w:rsid w:val="002826DB"/>
    <w:rsid w:val="002876C3"/>
    <w:rsid w:val="002923BB"/>
    <w:rsid w:val="00292ED0"/>
    <w:rsid w:val="002945EF"/>
    <w:rsid w:val="002A069D"/>
    <w:rsid w:val="002B1EFF"/>
    <w:rsid w:val="002F22B1"/>
    <w:rsid w:val="003045EF"/>
    <w:rsid w:val="00304C6A"/>
    <w:rsid w:val="003067E1"/>
    <w:rsid w:val="003129CC"/>
    <w:rsid w:val="00322B4C"/>
    <w:rsid w:val="003248A7"/>
    <w:rsid w:val="00347BBC"/>
    <w:rsid w:val="0035038D"/>
    <w:rsid w:val="00354FE8"/>
    <w:rsid w:val="003744BB"/>
    <w:rsid w:val="00377E2A"/>
    <w:rsid w:val="00392C2D"/>
    <w:rsid w:val="003934ED"/>
    <w:rsid w:val="003B0D96"/>
    <w:rsid w:val="003B558B"/>
    <w:rsid w:val="003C34C6"/>
    <w:rsid w:val="003E0123"/>
    <w:rsid w:val="003E6C86"/>
    <w:rsid w:val="003F5FE2"/>
    <w:rsid w:val="00400DDA"/>
    <w:rsid w:val="0040558E"/>
    <w:rsid w:val="0041186A"/>
    <w:rsid w:val="00413008"/>
    <w:rsid w:val="00413192"/>
    <w:rsid w:val="0042278A"/>
    <w:rsid w:val="00427C4C"/>
    <w:rsid w:val="0045004E"/>
    <w:rsid w:val="00451811"/>
    <w:rsid w:val="00471AEF"/>
    <w:rsid w:val="00474BAE"/>
    <w:rsid w:val="0048103E"/>
    <w:rsid w:val="00482965"/>
    <w:rsid w:val="00492670"/>
    <w:rsid w:val="004972CE"/>
    <w:rsid w:val="00497A58"/>
    <w:rsid w:val="004A029B"/>
    <w:rsid w:val="004A221D"/>
    <w:rsid w:val="004B1D3A"/>
    <w:rsid w:val="004B68A1"/>
    <w:rsid w:val="004C634E"/>
    <w:rsid w:val="004D499C"/>
    <w:rsid w:val="004F2122"/>
    <w:rsid w:val="004F6C5D"/>
    <w:rsid w:val="00504390"/>
    <w:rsid w:val="00516199"/>
    <w:rsid w:val="005260D0"/>
    <w:rsid w:val="00526614"/>
    <w:rsid w:val="00534802"/>
    <w:rsid w:val="005355F2"/>
    <w:rsid w:val="00545733"/>
    <w:rsid w:val="00567913"/>
    <w:rsid w:val="00570C88"/>
    <w:rsid w:val="00571EF9"/>
    <w:rsid w:val="00574B16"/>
    <w:rsid w:val="00582E77"/>
    <w:rsid w:val="00593CCA"/>
    <w:rsid w:val="00595D4A"/>
    <w:rsid w:val="005C60C7"/>
    <w:rsid w:val="005D00DA"/>
    <w:rsid w:val="005D1670"/>
    <w:rsid w:val="005E003C"/>
    <w:rsid w:val="005F5AEB"/>
    <w:rsid w:val="00601B69"/>
    <w:rsid w:val="00602A1D"/>
    <w:rsid w:val="00630D75"/>
    <w:rsid w:val="00631FDA"/>
    <w:rsid w:val="00632CFF"/>
    <w:rsid w:val="00651250"/>
    <w:rsid w:val="006620B3"/>
    <w:rsid w:val="0066524A"/>
    <w:rsid w:val="006724BB"/>
    <w:rsid w:val="00673D4D"/>
    <w:rsid w:val="00677BE1"/>
    <w:rsid w:val="00686D48"/>
    <w:rsid w:val="006874EB"/>
    <w:rsid w:val="006A6A00"/>
    <w:rsid w:val="006E252B"/>
    <w:rsid w:val="006F3BA2"/>
    <w:rsid w:val="00700AE5"/>
    <w:rsid w:val="0071271A"/>
    <w:rsid w:val="00731D9E"/>
    <w:rsid w:val="0073445D"/>
    <w:rsid w:val="007409DD"/>
    <w:rsid w:val="00743408"/>
    <w:rsid w:val="00746E13"/>
    <w:rsid w:val="00763073"/>
    <w:rsid w:val="00765AD5"/>
    <w:rsid w:val="00776634"/>
    <w:rsid w:val="00783F21"/>
    <w:rsid w:val="00786BFD"/>
    <w:rsid w:val="00787DC7"/>
    <w:rsid w:val="00792BD2"/>
    <w:rsid w:val="007946CD"/>
    <w:rsid w:val="007A1EAA"/>
    <w:rsid w:val="007A5F3C"/>
    <w:rsid w:val="007B4123"/>
    <w:rsid w:val="007B63CB"/>
    <w:rsid w:val="007D5717"/>
    <w:rsid w:val="007E0753"/>
    <w:rsid w:val="007E1913"/>
    <w:rsid w:val="007E5854"/>
    <w:rsid w:val="007E776F"/>
    <w:rsid w:val="007F27C1"/>
    <w:rsid w:val="00800EE3"/>
    <w:rsid w:val="00815329"/>
    <w:rsid w:val="0083068F"/>
    <w:rsid w:val="00835A76"/>
    <w:rsid w:val="00837FEB"/>
    <w:rsid w:val="00857E61"/>
    <w:rsid w:val="008617BB"/>
    <w:rsid w:val="0086539A"/>
    <w:rsid w:val="00865EF2"/>
    <w:rsid w:val="00871527"/>
    <w:rsid w:val="00877B17"/>
    <w:rsid w:val="00891956"/>
    <w:rsid w:val="00894088"/>
    <w:rsid w:val="008B110D"/>
    <w:rsid w:val="008B299C"/>
    <w:rsid w:val="008B4BB8"/>
    <w:rsid w:val="008F2AA2"/>
    <w:rsid w:val="008F319F"/>
    <w:rsid w:val="00903D7F"/>
    <w:rsid w:val="009048F4"/>
    <w:rsid w:val="009113CC"/>
    <w:rsid w:val="009132EC"/>
    <w:rsid w:val="00920593"/>
    <w:rsid w:val="00924AA5"/>
    <w:rsid w:val="00935F12"/>
    <w:rsid w:val="00941422"/>
    <w:rsid w:val="00962DBD"/>
    <w:rsid w:val="0096531A"/>
    <w:rsid w:val="0098719E"/>
    <w:rsid w:val="009A1DEC"/>
    <w:rsid w:val="009A4A13"/>
    <w:rsid w:val="009A5B52"/>
    <w:rsid w:val="009A778F"/>
    <w:rsid w:val="009B5291"/>
    <w:rsid w:val="009B752A"/>
    <w:rsid w:val="009C3891"/>
    <w:rsid w:val="009D36FE"/>
    <w:rsid w:val="009D42AE"/>
    <w:rsid w:val="009E169E"/>
    <w:rsid w:val="009E4741"/>
    <w:rsid w:val="009F61BE"/>
    <w:rsid w:val="00A006C5"/>
    <w:rsid w:val="00A03B81"/>
    <w:rsid w:val="00A11BDD"/>
    <w:rsid w:val="00A1733C"/>
    <w:rsid w:val="00A20589"/>
    <w:rsid w:val="00A221FF"/>
    <w:rsid w:val="00A51271"/>
    <w:rsid w:val="00A7068D"/>
    <w:rsid w:val="00A77EB8"/>
    <w:rsid w:val="00A832AB"/>
    <w:rsid w:val="00A84F07"/>
    <w:rsid w:val="00AA0014"/>
    <w:rsid w:val="00AA6473"/>
    <w:rsid w:val="00AC5E72"/>
    <w:rsid w:val="00AD03BB"/>
    <w:rsid w:val="00AD404E"/>
    <w:rsid w:val="00AD6C73"/>
    <w:rsid w:val="00AE5AAE"/>
    <w:rsid w:val="00AE6B20"/>
    <w:rsid w:val="00AF0B03"/>
    <w:rsid w:val="00AF1F82"/>
    <w:rsid w:val="00AF3144"/>
    <w:rsid w:val="00B221AC"/>
    <w:rsid w:val="00B23056"/>
    <w:rsid w:val="00B2385E"/>
    <w:rsid w:val="00B346B9"/>
    <w:rsid w:val="00B44F06"/>
    <w:rsid w:val="00B56596"/>
    <w:rsid w:val="00B6332C"/>
    <w:rsid w:val="00B66319"/>
    <w:rsid w:val="00B73F4B"/>
    <w:rsid w:val="00B75C0E"/>
    <w:rsid w:val="00B821D7"/>
    <w:rsid w:val="00B83A91"/>
    <w:rsid w:val="00B93F12"/>
    <w:rsid w:val="00BA0AAC"/>
    <w:rsid w:val="00BA12DA"/>
    <w:rsid w:val="00BA74F7"/>
    <w:rsid w:val="00BB265F"/>
    <w:rsid w:val="00BB49AE"/>
    <w:rsid w:val="00BB617B"/>
    <w:rsid w:val="00BB7824"/>
    <w:rsid w:val="00BD17A5"/>
    <w:rsid w:val="00BE2344"/>
    <w:rsid w:val="00BF2C33"/>
    <w:rsid w:val="00C500A4"/>
    <w:rsid w:val="00C6306C"/>
    <w:rsid w:val="00C92D54"/>
    <w:rsid w:val="00C92D97"/>
    <w:rsid w:val="00CA0801"/>
    <w:rsid w:val="00CA18AC"/>
    <w:rsid w:val="00CA6627"/>
    <w:rsid w:val="00CD49E7"/>
    <w:rsid w:val="00CD4FDF"/>
    <w:rsid w:val="00CD62D5"/>
    <w:rsid w:val="00CD7C3C"/>
    <w:rsid w:val="00CE5BE4"/>
    <w:rsid w:val="00CE63FA"/>
    <w:rsid w:val="00D07D0E"/>
    <w:rsid w:val="00D106E0"/>
    <w:rsid w:val="00D16082"/>
    <w:rsid w:val="00D21167"/>
    <w:rsid w:val="00D21676"/>
    <w:rsid w:val="00D44039"/>
    <w:rsid w:val="00D44D7E"/>
    <w:rsid w:val="00D45E97"/>
    <w:rsid w:val="00D5671E"/>
    <w:rsid w:val="00D73B8F"/>
    <w:rsid w:val="00D75F68"/>
    <w:rsid w:val="00D91C05"/>
    <w:rsid w:val="00D920A6"/>
    <w:rsid w:val="00D961C8"/>
    <w:rsid w:val="00DB3B1C"/>
    <w:rsid w:val="00DC70EB"/>
    <w:rsid w:val="00DD02D8"/>
    <w:rsid w:val="00DE3E78"/>
    <w:rsid w:val="00DF2FB6"/>
    <w:rsid w:val="00DF79A8"/>
    <w:rsid w:val="00E021C3"/>
    <w:rsid w:val="00E06A5F"/>
    <w:rsid w:val="00E21CCB"/>
    <w:rsid w:val="00E44CB6"/>
    <w:rsid w:val="00E53751"/>
    <w:rsid w:val="00E53804"/>
    <w:rsid w:val="00E53ABC"/>
    <w:rsid w:val="00E62B1D"/>
    <w:rsid w:val="00E71DE5"/>
    <w:rsid w:val="00E778CB"/>
    <w:rsid w:val="00E876B1"/>
    <w:rsid w:val="00E87846"/>
    <w:rsid w:val="00E93596"/>
    <w:rsid w:val="00E9722E"/>
    <w:rsid w:val="00EA74F3"/>
    <w:rsid w:val="00EB1970"/>
    <w:rsid w:val="00EC3B6D"/>
    <w:rsid w:val="00F0263B"/>
    <w:rsid w:val="00F0628D"/>
    <w:rsid w:val="00F15818"/>
    <w:rsid w:val="00F16BAF"/>
    <w:rsid w:val="00F25F25"/>
    <w:rsid w:val="00F37C4C"/>
    <w:rsid w:val="00F569CF"/>
    <w:rsid w:val="00F764FD"/>
    <w:rsid w:val="00F96CA7"/>
    <w:rsid w:val="00FA1CA8"/>
    <w:rsid w:val="00FB0A27"/>
    <w:rsid w:val="00FE2491"/>
    <w:rsid w:val="00FE44E0"/>
    <w:rsid w:val="00FF17E0"/>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28D193"/>
  <w15:chartTrackingRefBased/>
  <w15:docId w15:val="{E37452F3-B952-4BC9-9881-B339D1B2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F7A"/>
    <w:pPr>
      <w:ind w:leftChars="400" w:left="840"/>
    </w:pPr>
  </w:style>
  <w:style w:type="table" w:styleId="a4">
    <w:name w:val="Table Grid"/>
    <w:basedOn w:val="a1"/>
    <w:uiPriority w:val="39"/>
    <w:rsid w:val="00D9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34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34ED"/>
    <w:rPr>
      <w:rFonts w:asciiTheme="majorHAnsi" w:eastAsiaTheme="majorEastAsia" w:hAnsiTheme="majorHAnsi" w:cstheme="majorBidi"/>
      <w:sz w:val="18"/>
      <w:szCs w:val="18"/>
    </w:rPr>
  </w:style>
  <w:style w:type="paragraph" w:styleId="a7">
    <w:name w:val="header"/>
    <w:basedOn w:val="a"/>
    <w:link w:val="a8"/>
    <w:uiPriority w:val="99"/>
    <w:unhideWhenUsed/>
    <w:rsid w:val="009132EC"/>
    <w:pPr>
      <w:tabs>
        <w:tab w:val="center" w:pos="4252"/>
        <w:tab w:val="right" w:pos="8504"/>
      </w:tabs>
      <w:snapToGrid w:val="0"/>
    </w:pPr>
  </w:style>
  <w:style w:type="character" w:customStyle="1" w:styleId="a8">
    <w:name w:val="ヘッダー (文字)"/>
    <w:basedOn w:val="a0"/>
    <w:link w:val="a7"/>
    <w:uiPriority w:val="99"/>
    <w:rsid w:val="009132EC"/>
  </w:style>
  <w:style w:type="paragraph" w:styleId="a9">
    <w:name w:val="footer"/>
    <w:basedOn w:val="a"/>
    <w:link w:val="aa"/>
    <w:uiPriority w:val="99"/>
    <w:unhideWhenUsed/>
    <w:rsid w:val="009132EC"/>
    <w:pPr>
      <w:tabs>
        <w:tab w:val="center" w:pos="4252"/>
        <w:tab w:val="right" w:pos="8504"/>
      </w:tabs>
      <w:snapToGrid w:val="0"/>
    </w:pPr>
  </w:style>
  <w:style w:type="character" w:customStyle="1" w:styleId="aa">
    <w:name w:val="フッター (文字)"/>
    <w:basedOn w:val="a0"/>
    <w:link w:val="a9"/>
    <w:uiPriority w:val="99"/>
    <w:rsid w:val="009132EC"/>
  </w:style>
  <w:style w:type="character" w:styleId="ab">
    <w:name w:val="Hyperlink"/>
    <w:basedOn w:val="a0"/>
    <w:uiPriority w:val="99"/>
    <w:unhideWhenUsed/>
    <w:rsid w:val="0042278A"/>
    <w:rPr>
      <w:color w:val="0563C1" w:themeColor="hyperlink"/>
      <w:u w:val="single"/>
    </w:rPr>
  </w:style>
  <w:style w:type="character" w:styleId="ac">
    <w:name w:val="Unresolved Mention"/>
    <w:basedOn w:val="a0"/>
    <w:uiPriority w:val="99"/>
    <w:semiHidden/>
    <w:unhideWhenUsed/>
    <w:rsid w:val="0042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eltax.lta.go.j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12DAABC134C84AFB1625C34DB73F8"/>
        <w:category>
          <w:name w:val="全般"/>
          <w:gallery w:val="placeholder"/>
        </w:category>
        <w:types>
          <w:type w:val="bbPlcHdr"/>
        </w:types>
        <w:behaviors>
          <w:behavior w:val="content"/>
        </w:behaviors>
        <w:guid w:val="{4A61B5CA-A418-43C2-8C23-F7E4FA9919DB}"/>
      </w:docPartPr>
      <w:docPartBody>
        <w:p w:rsidR="001E5E8F" w:rsidRDefault="005612A0" w:rsidP="005612A0">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A0"/>
    <w:rsid w:val="00020E43"/>
    <w:rsid w:val="001E5E8F"/>
    <w:rsid w:val="001F02F7"/>
    <w:rsid w:val="002174CD"/>
    <w:rsid w:val="005612A0"/>
    <w:rsid w:val="005F075C"/>
    <w:rsid w:val="00791A68"/>
    <w:rsid w:val="00864D6F"/>
    <w:rsid w:val="00870498"/>
    <w:rsid w:val="00A01423"/>
    <w:rsid w:val="00A525F7"/>
    <w:rsid w:val="00A92F8E"/>
    <w:rsid w:val="00AD2F2B"/>
    <w:rsid w:val="00AE0A0D"/>
    <w:rsid w:val="00B06FBC"/>
    <w:rsid w:val="00B66090"/>
    <w:rsid w:val="00C640BA"/>
    <w:rsid w:val="00CE7AF2"/>
    <w:rsid w:val="00D21490"/>
    <w:rsid w:val="00D55710"/>
    <w:rsid w:val="00D6382C"/>
    <w:rsid w:val="00F44CF2"/>
    <w:rsid w:val="00FA24A9"/>
    <w:rsid w:val="00FF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180B-8CD1-419B-86FF-704BEC4C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6412</TotalTime>
  <Pages>19</Pages>
  <Words>1838</Words>
  <Characters>10481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田代仁美</dc:creator>
  <cp:keywords/>
  <dc:description/>
  <cp:lastModifiedBy>田代仁美</cp:lastModifiedBy>
  <cp:revision>109</cp:revision>
  <cp:lastPrinted>2023-11-29T05:13:00Z</cp:lastPrinted>
  <dcterms:created xsi:type="dcterms:W3CDTF">2022-05-27T05:25:00Z</dcterms:created>
  <dcterms:modified xsi:type="dcterms:W3CDTF">2023-11-29T05:37:00Z</dcterms:modified>
</cp:coreProperties>
</file>