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1FE" w:rsidRPr="007F31FE" w:rsidRDefault="007F31FE" w:rsidP="007F31FE">
      <w:pPr>
        <w:wordWrap w:val="0"/>
        <w:spacing w:line="320" w:lineRule="atLeast"/>
        <w:ind w:right="1840"/>
        <w:jc w:val="left"/>
        <w:rPr>
          <w:rFonts w:ascii="ＭＳ 明朝" w:eastAsia="ＭＳ 明朝" w:hAnsi="ＭＳ 明朝" w:cs="Times New Roman"/>
          <w:sz w:val="24"/>
          <w:szCs w:val="24"/>
        </w:rPr>
      </w:pPr>
      <w:r w:rsidRPr="007F31FE">
        <w:rPr>
          <w:rFonts w:ascii="ＭＳ 明朝" w:eastAsia="ＭＳ 明朝" w:hAnsi="ＭＳ 明朝" w:cs="Times New Roman" w:hint="eastAsia"/>
          <w:position w:val="6"/>
          <w:sz w:val="24"/>
          <w:szCs w:val="24"/>
        </w:rPr>
        <w:t>第10号</w:t>
      </w:r>
      <w:r w:rsidR="0087056D" w:rsidRPr="007F31FE">
        <w:rPr>
          <w:rFonts w:ascii="ＭＳ 明朝" w:eastAsia="ＭＳ 明朝" w:hAnsi="ＭＳ 明朝" w:cs="Times New Roman" w:hint="eastAsia"/>
          <w:position w:val="6"/>
          <w:sz w:val="24"/>
          <w:szCs w:val="24"/>
        </w:rPr>
        <w:t>様式</w:t>
      </w:r>
      <w:r w:rsidRPr="007F31FE">
        <w:rPr>
          <w:rFonts w:ascii="ＭＳ 明朝" w:eastAsia="ＭＳ 明朝" w:hAnsi="ＭＳ 明朝" w:cs="Times New Roman" w:hint="eastAsia"/>
          <w:position w:val="6"/>
          <w:sz w:val="24"/>
          <w:szCs w:val="24"/>
        </w:rPr>
        <w:t>（その３）（第５条関係）</w:t>
      </w:r>
      <w:bookmarkStart w:id="0" w:name="_GoBack"/>
      <w:bookmarkEnd w:id="0"/>
    </w:p>
    <w:p w:rsidR="007F31FE" w:rsidRPr="007F31FE" w:rsidRDefault="007F31FE" w:rsidP="007F31FE">
      <w:pPr>
        <w:wordWrap w:val="0"/>
        <w:spacing w:line="588" w:lineRule="atLeast"/>
        <w:jc w:val="center"/>
        <w:rPr>
          <w:rFonts w:ascii="ＭＳ 明朝" w:eastAsia="ＭＳ 明朝" w:hAnsi="ＭＳ 明朝" w:cs="Times New Roman"/>
          <w:spacing w:val="20"/>
          <w:sz w:val="24"/>
          <w:szCs w:val="24"/>
          <w:lang w:eastAsia="zh-TW"/>
        </w:rPr>
      </w:pPr>
      <w:r w:rsidRPr="007F31FE">
        <w:rPr>
          <w:rFonts w:ascii="ＭＳ 明朝" w:eastAsia="ＭＳ 明朝" w:hAnsi="ＭＳ 明朝" w:cs="Times New Roman" w:hint="eastAsia"/>
          <w:spacing w:val="20"/>
          <w:sz w:val="24"/>
          <w:szCs w:val="24"/>
          <w:lang w:eastAsia="zh-TW"/>
        </w:rPr>
        <w:t>選挙運動用自動車使用証明書（運転手）</w:t>
      </w:r>
    </w:p>
    <w:p w:rsidR="007F31FE" w:rsidRPr="007F31FE" w:rsidRDefault="007F31FE" w:rsidP="007F31FE">
      <w:pPr>
        <w:ind w:firstLineChars="200" w:firstLine="480"/>
        <w:jc w:val="right"/>
        <w:rPr>
          <w:rFonts w:ascii="ＭＳ 明朝" w:eastAsia="ＭＳ 明朝" w:hAnsi="ＭＳ 明朝" w:cs="Times New Roman"/>
          <w:sz w:val="24"/>
          <w:szCs w:val="24"/>
        </w:rPr>
      </w:pPr>
    </w:p>
    <w:p w:rsidR="007F31FE" w:rsidRPr="007F31FE" w:rsidRDefault="007F31FE" w:rsidP="007F31FE">
      <w:pPr>
        <w:ind w:firstLineChars="200" w:firstLine="480"/>
        <w:jc w:val="right"/>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 xml:space="preserve">　　　　　年　　月　　日</w:t>
      </w:r>
    </w:p>
    <w:p w:rsidR="007F31FE" w:rsidRPr="007F31FE" w:rsidRDefault="007F31FE" w:rsidP="007F31FE">
      <w:pPr>
        <w:jc w:val="left"/>
        <w:rPr>
          <w:rFonts w:ascii="ＭＳ 明朝" w:eastAsia="ＭＳ 明朝" w:hAnsi="ＭＳ 明朝" w:cs="Times New Roman"/>
          <w:sz w:val="24"/>
          <w:szCs w:val="24"/>
        </w:rPr>
      </w:pPr>
    </w:p>
    <w:p w:rsidR="007F31FE" w:rsidRPr="007F31FE" w:rsidRDefault="007F31FE" w:rsidP="007F31FE">
      <w:pPr>
        <w:ind w:firstLineChars="1400" w:firstLine="3360"/>
        <w:jc w:val="left"/>
        <w:rPr>
          <w:rFonts w:ascii="ＭＳ 明朝" w:eastAsia="ＭＳ 明朝" w:hAnsi="ＭＳ 明朝" w:cs="Times New Roman"/>
          <w:sz w:val="24"/>
          <w:szCs w:val="24"/>
          <w:lang w:eastAsia="zh-TW"/>
        </w:rPr>
      </w:pPr>
      <w:r w:rsidRPr="007F31FE">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F31FE">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7F31FE">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7F31FE">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7F31FE">
        <w:rPr>
          <w:rFonts w:ascii="ＭＳ 明朝" w:eastAsia="ＭＳ 明朝" w:hAnsi="ＭＳ 明朝" w:cs="Times New Roman" w:hint="eastAsia"/>
          <w:snapToGrid w:val="0"/>
          <w:sz w:val="24"/>
          <w:szCs w:val="24"/>
          <w:lang w:eastAsia="zh-TW"/>
        </w:rPr>
        <w:t>選挙</w:t>
      </w:r>
    </w:p>
    <w:p w:rsidR="007F31FE" w:rsidRPr="007F31FE" w:rsidRDefault="007F31FE" w:rsidP="007F31FE">
      <w:pPr>
        <w:ind w:firstLineChars="1700" w:firstLine="4080"/>
        <w:jc w:val="left"/>
        <w:rPr>
          <w:rFonts w:ascii="ＭＳ 明朝" w:eastAsia="ＭＳ 明朝" w:hAnsi="ＭＳ 明朝" w:cs="Times New Roman"/>
          <w:sz w:val="24"/>
          <w:szCs w:val="24"/>
          <w:lang w:eastAsia="zh-TW"/>
        </w:rPr>
      </w:pPr>
      <w:r w:rsidRPr="007F31FE">
        <w:rPr>
          <w:rFonts w:ascii="ＭＳ 明朝" w:eastAsia="ＭＳ 明朝" w:hAnsi="ＭＳ 明朝" w:cs="Times New Roman" w:hint="eastAsia"/>
          <w:sz w:val="24"/>
          <w:szCs w:val="24"/>
        </w:rPr>
        <w:t>候補者氏名</w:t>
      </w:r>
      <w:r w:rsidRPr="007F31FE">
        <w:rPr>
          <w:rFonts w:ascii="ＭＳ 明朝" w:eastAsia="ＭＳ 明朝" w:hAnsi="ＭＳ 明朝" w:cs="Times New Roman" w:hint="eastAsia"/>
          <w:sz w:val="24"/>
          <w:szCs w:val="24"/>
          <w:lang w:eastAsia="zh-TW"/>
        </w:rPr>
        <w:t xml:space="preserve">　　</w:t>
      </w:r>
      <w:r w:rsidRPr="007F31FE">
        <w:rPr>
          <w:rFonts w:ascii="ＭＳ 明朝" w:eastAsia="ＭＳ 明朝" w:hAnsi="ＭＳ 明朝" w:cs="Times New Roman" w:hint="eastAsia"/>
          <w:sz w:val="26"/>
          <w:szCs w:val="26"/>
        </w:rPr>
        <w:t xml:space="preserve">　　</w:t>
      </w:r>
      <w:r>
        <w:rPr>
          <w:rFonts w:ascii="ＭＳ 明朝" w:eastAsia="ＭＳ 明朝" w:hAnsi="ＭＳ 明朝" w:cs="Times New Roman" w:hint="eastAsia"/>
          <w:sz w:val="26"/>
          <w:szCs w:val="26"/>
        </w:rPr>
        <w:t xml:space="preserve">　</w:t>
      </w:r>
      <w:r w:rsidRPr="007F31FE">
        <w:rPr>
          <w:rFonts w:ascii="ＭＳ 明朝" w:eastAsia="ＭＳ 明朝" w:hAnsi="ＭＳ 明朝" w:cs="Times New Roman" w:hint="eastAsia"/>
          <w:sz w:val="26"/>
          <w:szCs w:val="26"/>
        </w:rPr>
        <w:t xml:space="preserve">　　　　 </w:t>
      </w:r>
      <w:r w:rsidRPr="007F31FE">
        <w:rPr>
          <w:rFonts w:ascii="ＭＳ 明朝" w:eastAsia="ＭＳ 明朝" w:hAnsi="ＭＳ 明朝" w:cs="Times New Roman" w:hint="eastAsia"/>
          <w:sz w:val="24"/>
          <w:szCs w:val="24"/>
          <w:lang w:eastAsia="zh-TW"/>
        </w:rPr>
        <w:t xml:space="preserve">　</w:t>
      </w:r>
    </w:p>
    <w:p w:rsidR="007F31FE" w:rsidRPr="007F31FE" w:rsidRDefault="007F31FE" w:rsidP="007F31FE">
      <w:pPr>
        <w:ind w:firstLineChars="200" w:firstLine="480"/>
        <w:jc w:val="right"/>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lang w:eastAsia="zh-TW"/>
        </w:rPr>
        <w:t xml:space="preserve">　　</w:t>
      </w:r>
    </w:p>
    <w:p w:rsidR="007F31FE" w:rsidRPr="007F31FE" w:rsidRDefault="007F31FE" w:rsidP="007F31FE">
      <w:pPr>
        <w:wordWrap w:val="0"/>
        <w:spacing w:line="358" w:lineRule="exact"/>
        <w:jc w:val="left"/>
        <w:rPr>
          <w:rFonts w:ascii="ＭＳ 明朝" w:eastAsia="ＭＳ 明朝" w:hAnsi="ＭＳ 明朝" w:cs="Times New Roman"/>
          <w:sz w:val="24"/>
          <w:szCs w:val="24"/>
          <w:lang w:eastAsia="zh-TW"/>
        </w:rPr>
      </w:pPr>
    </w:p>
    <w:p w:rsidR="007F31FE" w:rsidRPr="007F31FE" w:rsidRDefault="007F31FE" w:rsidP="007F31FE">
      <w:pPr>
        <w:wordWrap w:val="0"/>
        <w:spacing w:line="392" w:lineRule="atLeast"/>
        <w:ind w:firstLineChars="200" w:firstLine="532"/>
        <w:jc w:val="left"/>
        <w:rPr>
          <w:rFonts w:ascii="ＭＳ 明朝" w:eastAsia="ＭＳ 明朝" w:hAnsi="ＭＳ 明朝" w:cs="Times New Roman"/>
          <w:spacing w:val="13"/>
          <w:sz w:val="24"/>
          <w:szCs w:val="24"/>
        </w:rPr>
      </w:pPr>
      <w:r w:rsidRPr="007F31FE">
        <w:rPr>
          <w:rFonts w:ascii="ＭＳ 明朝" w:eastAsia="ＭＳ 明朝" w:hAnsi="ＭＳ 明朝" w:cs="Times New Roman" w:hint="eastAsia"/>
          <w:spacing w:val="13"/>
          <w:sz w:val="24"/>
          <w:szCs w:val="24"/>
        </w:rPr>
        <w:t>次のとおり運転手を使用したものであることを証明します。</w:t>
      </w:r>
    </w:p>
    <w:p w:rsidR="007F31FE" w:rsidRPr="007F31FE" w:rsidRDefault="007F31FE" w:rsidP="007F31FE">
      <w:pPr>
        <w:spacing w:line="447" w:lineRule="atLeast"/>
        <w:jc w:val="center"/>
        <w:rPr>
          <w:rFonts w:ascii="ＭＳ 明朝" w:eastAsia="ＭＳ 明朝" w:hAnsi="ＭＳ 明朝" w:cs="Times New Roman"/>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7F31FE" w:rsidRPr="007F31FE" w:rsidTr="00F82711">
        <w:tc>
          <w:tcPr>
            <w:tcW w:w="3375" w:type="dxa"/>
            <w:tcBorders>
              <w:top w:val="single" w:sz="4" w:space="0" w:color="auto"/>
              <w:left w:val="single" w:sz="4" w:space="0" w:color="auto"/>
              <w:bottom w:val="single" w:sz="4" w:space="0" w:color="auto"/>
            </w:tcBorders>
          </w:tcPr>
          <w:p w:rsidR="007F31FE" w:rsidRPr="007F31FE" w:rsidRDefault="007F31FE" w:rsidP="007F31FE">
            <w:pPr>
              <w:jc w:val="center"/>
              <w:rPr>
                <w:rFonts w:ascii="ＭＳ 明朝" w:eastAsia="ＭＳ 明朝" w:hAnsi="ＭＳ 明朝" w:cs="Times New Roman"/>
                <w:sz w:val="24"/>
                <w:szCs w:val="24"/>
                <w:lang w:eastAsia="zh-TW"/>
              </w:rPr>
            </w:pPr>
          </w:p>
          <w:p w:rsidR="007F31FE" w:rsidRPr="007F31FE" w:rsidRDefault="007F31FE" w:rsidP="007F31FE">
            <w:pPr>
              <w:jc w:val="center"/>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運転手の氏名及び住所</w:t>
            </w:r>
          </w:p>
          <w:p w:rsidR="007F31FE" w:rsidRPr="007F31FE" w:rsidRDefault="007F31FE" w:rsidP="007F31FE">
            <w:pPr>
              <w:jc w:val="center"/>
              <w:rPr>
                <w:rFonts w:ascii="ＭＳ 明朝" w:eastAsia="ＭＳ 明朝" w:hAnsi="ＭＳ 明朝" w:cs="Times New Roman"/>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7F31FE" w:rsidRDefault="007F31FE" w:rsidP="007F31FE">
            <w:pPr>
              <w:jc w:val="left"/>
              <w:rPr>
                <w:rFonts w:ascii="ＭＳ 明朝" w:eastAsia="ＭＳ 明朝" w:hAnsi="ＭＳ 明朝" w:cs="Times New Roman"/>
                <w:sz w:val="24"/>
                <w:szCs w:val="24"/>
              </w:rPr>
            </w:pPr>
          </w:p>
          <w:p w:rsidR="007F31FE" w:rsidRDefault="007F31FE" w:rsidP="007F31FE">
            <w:pPr>
              <w:jc w:val="left"/>
              <w:rPr>
                <w:rFonts w:ascii="ＭＳ 明朝" w:eastAsia="ＭＳ 明朝" w:hAnsi="ＭＳ 明朝" w:cs="Times New Roman"/>
                <w:sz w:val="24"/>
                <w:szCs w:val="24"/>
              </w:rPr>
            </w:pPr>
          </w:p>
          <w:p w:rsidR="007F31FE" w:rsidRPr="007F31FE" w:rsidRDefault="007F31FE" w:rsidP="007F31FE">
            <w:pPr>
              <w:jc w:val="left"/>
              <w:rPr>
                <w:rFonts w:ascii="ＭＳ 明朝" w:eastAsia="ＭＳ 明朝" w:hAnsi="ＭＳ 明朝" w:cs="Times New Roman"/>
                <w:sz w:val="24"/>
                <w:szCs w:val="24"/>
              </w:rPr>
            </w:pPr>
          </w:p>
        </w:tc>
      </w:tr>
      <w:tr w:rsidR="007F31FE" w:rsidRPr="007F31FE" w:rsidTr="00F82711">
        <w:tc>
          <w:tcPr>
            <w:tcW w:w="3375" w:type="dxa"/>
            <w:tcBorders>
              <w:top w:val="single" w:sz="4" w:space="0" w:color="auto"/>
              <w:left w:val="single" w:sz="4" w:space="0" w:color="auto"/>
              <w:bottom w:val="single" w:sz="4" w:space="0" w:color="auto"/>
            </w:tcBorders>
          </w:tcPr>
          <w:p w:rsidR="007F31FE" w:rsidRPr="007F31FE" w:rsidRDefault="007F31FE" w:rsidP="007F31FE">
            <w:pPr>
              <w:spacing w:line="392" w:lineRule="atLeast"/>
              <w:jc w:val="center"/>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雇 用 年 月 日</w:t>
            </w: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92" w:lineRule="atLeast"/>
              <w:jc w:val="center"/>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rsidR="007F31FE" w:rsidRPr="007F31FE" w:rsidRDefault="007F31FE" w:rsidP="007F31FE">
            <w:pPr>
              <w:spacing w:line="392" w:lineRule="atLeast"/>
              <w:jc w:val="center"/>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備　　考</w:t>
            </w: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92" w:lineRule="atLeast"/>
              <w:jc w:val="right"/>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円</w:t>
            </w:r>
          </w:p>
        </w:tc>
        <w:tc>
          <w:tcPr>
            <w:tcW w:w="2104" w:type="dxa"/>
            <w:vMerge w:val="restart"/>
            <w:tcBorders>
              <w:top w:val="single" w:sz="4" w:space="0" w:color="auto"/>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358"/>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righ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r w:rsidR="007F31FE" w:rsidRPr="007F31FE" w:rsidTr="00F82711">
        <w:trPr>
          <w:cantSplit/>
          <w:trHeight w:val="296"/>
        </w:trPr>
        <w:tc>
          <w:tcPr>
            <w:tcW w:w="3375" w:type="dxa"/>
            <w:tcBorders>
              <w:top w:val="single" w:sz="4" w:space="0" w:color="auto"/>
              <w:left w:val="single" w:sz="4" w:space="0" w:color="auto"/>
              <w:bottom w:val="single" w:sz="4" w:space="0" w:color="auto"/>
            </w:tcBorders>
            <w:vAlign w:val="center"/>
          </w:tcPr>
          <w:p w:rsidR="007F31FE" w:rsidRPr="007F31FE" w:rsidRDefault="007F31FE" w:rsidP="007F31FE">
            <w:pPr>
              <w:spacing w:line="392" w:lineRule="atLeast"/>
              <w:jc w:val="center"/>
              <w:rPr>
                <w:rFonts w:ascii="ＭＳ 明朝" w:eastAsia="ＭＳ 明朝" w:hAnsi="ＭＳ 明朝" w:cs="Times New Roman"/>
                <w:sz w:val="24"/>
                <w:szCs w:val="24"/>
              </w:rPr>
            </w:pPr>
          </w:p>
        </w:tc>
        <w:tc>
          <w:tcPr>
            <w:tcW w:w="3026" w:type="dxa"/>
            <w:tcBorders>
              <w:top w:val="single" w:sz="4" w:space="0" w:color="auto"/>
              <w:left w:val="single" w:sz="4" w:space="0" w:color="auto"/>
              <w:bottom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c>
          <w:tcPr>
            <w:tcW w:w="2104" w:type="dxa"/>
            <w:vMerge/>
            <w:tcBorders>
              <w:left w:val="single" w:sz="4" w:space="0" w:color="auto"/>
              <w:bottom w:val="single" w:sz="4" w:space="0" w:color="auto"/>
              <w:right w:val="single" w:sz="4" w:space="0" w:color="auto"/>
            </w:tcBorders>
          </w:tcPr>
          <w:p w:rsidR="007F31FE" w:rsidRPr="007F31FE" w:rsidRDefault="007F31FE" w:rsidP="007F31FE">
            <w:pPr>
              <w:spacing w:line="358" w:lineRule="exact"/>
              <w:jc w:val="left"/>
              <w:rPr>
                <w:rFonts w:ascii="ＭＳ 明朝" w:eastAsia="ＭＳ 明朝" w:hAnsi="ＭＳ 明朝" w:cs="Times New Roman"/>
                <w:sz w:val="24"/>
                <w:szCs w:val="24"/>
              </w:rPr>
            </w:pPr>
          </w:p>
        </w:tc>
      </w:tr>
    </w:tbl>
    <w:p w:rsidR="007F31FE" w:rsidRPr="007F31FE" w:rsidRDefault="007F31FE" w:rsidP="007F31FE">
      <w:pPr>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備考</w:t>
      </w:r>
    </w:p>
    <w:p w:rsidR="007F31FE" w:rsidRPr="007F31FE" w:rsidRDefault="007F31FE" w:rsidP="007F31FE">
      <w:pPr>
        <w:ind w:leftChars="110" w:left="471" w:hangingChars="100" w:hanging="240"/>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１　この証明書は、使用の実績に基づいて運転手ごとに別々に作成し、候補者から運転手に提出してください。</w:t>
      </w:r>
    </w:p>
    <w:p w:rsidR="007F31FE" w:rsidRPr="007F31FE" w:rsidRDefault="007F31FE" w:rsidP="007F31FE">
      <w:pPr>
        <w:ind w:leftChars="110" w:left="471" w:hangingChars="100" w:hanging="240"/>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２　運転手が</w:t>
      </w:r>
      <w:r>
        <w:rPr>
          <w:rFonts w:ascii="ＭＳ 明朝" w:eastAsia="ＭＳ 明朝" w:hAnsi="ＭＳ 明朝" w:cs="Times New Roman" w:hint="eastAsia"/>
          <w:sz w:val="24"/>
          <w:szCs w:val="24"/>
        </w:rPr>
        <w:t>大井町</w:t>
      </w:r>
      <w:r w:rsidRPr="007F31FE">
        <w:rPr>
          <w:rFonts w:ascii="ＭＳ 明朝" w:eastAsia="ＭＳ 明朝" w:hAnsi="ＭＳ 明朝" w:cs="Times New Roman" w:hint="eastAsia"/>
          <w:sz w:val="24"/>
          <w:szCs w:val="24"/>
        </w:rPr>
        <w:t>に支払を請求するときは、この証明書を請求書に添付してください。</w:t>
      </w:r>
    </w:p>
    <w:p w:rsidR="007F31FE" w:rsidRPr="007F31FE" w:rsidRDefault="007F31FE" w:rsidP="007F31FE">
      <w:pPr>
        <w:ind w:leftChars="110" w:left="471" w:hangingChars="100" w:hanging="240"/>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３　この証明書を発行した候補者について供託物が没収された場合には、運転手は、</w:t>
      </w:r>
      <w:r>
        <w:rPr>
          <w:rFonts w:ascii="ＭＳ 明朝" w:eastAsia="ＭＳ 明朝" w:hAnsi="ＭＳ 明朝" w:cs="Times New Roman" w:hint="eastAsia"/>
          <w:sz w:val="24"/>
          <w:szCs w:val="24"/>
        </w:rPr>
        <w:t>大井町</w:t>
      </w:r>
      <w:r w:rsidRPr="007F31FE">
        <w:rPr>
          <w:rFonts w:ascii="ＭＳ 明朝" w:eastAsia="ＭＳ 明朝" w:hAnsi="ＭＳ 明朝" w:cs="Times New Roman" w:hint="eastAsia"/>
          <w:sz w:val="24"/>
          <w:szCs w:val="24"/>
        </w:rPr>
        <w:t>に支払を請求することはできません。</w:t>
      </w:r>
    </w:p>
    <w:p w:rsidR="007F31FE" w:rsidRPr="007F31FE" w:rsidRDefault="007F31FE" w:rsidP="007F31FE">
      <w:pPr>
        <w:ind w:leftChars="110" w:left="471" w:hangingChars="100" w:hanging="240"/>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４　公費負担の限度額は、選挙運動用自動車１台につき１日を通じて12,500円までです。</w:t>
      </w:r>
    </w:p>
    <w:p w:rsidR="007F31FE" w:rsidRPr="007F31FE" w:rsidRDefault="007F31FE" w:rsidP="007F31FE">
      <w:pPr>
        <w:ind w:leftChars="110" w:left="471" w:hangingChars="100" w:hanging="240"/>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7F31FE" w:rsidRPr="007F31FE" w:rsidRDefault="007F31FE" w:rsidP="007F31FE">
      <w:pPr>
        <w:ind w:leftChars="110" w:left="471" w:hangingChars="100" w:hanging="240"/>
        <w:jc w:val="left"/>
        <w:rPr>
          <w:rFonts w:ascii="ＭＳ 明朝" w:eastAsia="ＭＳ 明朝" w:hAnsi="ＭＳ 明朝" w:cs="Times New Roman"/>
          <w:sz w:val="24"/>
          <w:szCs w:val="24"/>
        </w:rPr>
      </w:pPr>
      <w:r w:rsidRPr="007F31FE">
        <w:rPr>
          <w:rFonts w:ascii="ＭＳ 明朝" w:eastAsia="ＭＳ 明朝" w:hAnsi="ＭＳ 明朝" w:cs="Times New Roman" w:hint="eastAsia"/>
          <w:sz w:val="24"/>
          <w:szCs w:val="24"/>
        </w:rPr>
        <w:t>６　候補者の指定した運転手以外の運転手は、</w:t>
      </w:r>
      <w:r>
        <w:rPr>
          <w:rFonts w:ascii="ＭＳ 明朝" w:eastAsia="ＭＳ 明朝" w:hAnsi="ＭＳ 明朝" w:cs="Times New Roman" w:hint="eastAsia"/>
          <w:sz w:val="24"/>
          <w:szCs w:val="24"/>
        </w:rPr>
        <w:t>大井町</w:t>
      </w:r>
      <w:r w:rsidRPr="007F31FE">
        <w:rPr>
          <w:rFonts w:ascii="ＭＳ 明朝" w:eastAsia="ＭＳ 明朝" w:hAnsi="ＭＳ 明朝" w:cs="Times New Roman" w:hint="eastAsia"/>
          <w:sz w:val="24"/>
          <w:szCs w:val="24"/>
        </w:rPr>
        <w:t>に支払を請求することはできません。</w:t>
      </w:r>
    </w:p>
    <w:p w:rsidR="00022044" w:rsidRPr="007F31FE" w:rsidRDefault="00022044"/>
    <w:sectPr w:rsidR="00022044" w:rsidRPr="007F31FE" w:rsidSect="007F31FE">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FE"/>
    <w:rsid w:val="00022044"/>
    <w:rsid w:val="001B298B"/>
    <w:rsid w:val="007F31FE"/>
    <w:rsid w:val="0087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8C9F15-EA89-4C09-A2A2-55AAD8B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3</cp:revision>
  <dcterms:created xsi:type="dcterms:W3CDTF">2021-01-04T02:50:00Z</dcterms:created>
  <dcterms:modified xsi:type="dcterms:W3CDTF">2021-02-19T05:23:00Z</dcterms:modified>
</cp:coreProperties>
</file>